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928" w:type="dxa"/>
        <w:tblLayout w:type="fixed"/>
        <w:tblLook w:val="04A0"/>
      </w:tblPr>
      <w:tblGrid>
        <w:gridCol w:w="534"/>
        <w:gridCol w:w="3990"/>
        <w:gridCol w:w="404"/>
        <w:gridCol w:w="425"/>
        <w:gridCol w:w="521"/>
        <w:gridCol w:w="540"/>
        <w:gridCol w:w="498"/>
        <w:gridCol w:w="1276"/>
        <w:gridCol w:w="425"/>
        <w:gridCol w:w="567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76"/>
        <w:gridCol w:w="594"/>
      </w:tblGrid>
      <w:tr w:rsidR="00666554" w:rsidRPr="00666554" w:rsidTr="00534C77">
        <w:trPr>
          <w:trHeight w:val="300"/>
        </w:trPr>
        <w:tc>
          <w:tcPr>
            <w:tcW w:w="14928" w:type="dxa"/>
            <w:gridSpan w:val="23"/>
            <w:noWrap/>
            <w:hideMark/>
          </w:tcPr>
          <w:p w:rsidR="00666554" w:rsidRPr="00534C77" w:rsidRDefault="00666554" w:rsidP="004548BC">
            <w:pPr>
              <w:jc w:val="center"/>
              <w:rPr>
                <w:b/>
              </w:rPr>
            </w:pPr>
            <w:proofErr w:type="spellStart"/>
            <w:r w:rsidRPr="00534C77">
              <w:rPr>
                <w:rFonts w:ascii="Sylfaen" w:hAnsi="Sylfaen" w:cs="Sylfaen"/>
                <w:b/>
              </w:rPr>
              <w:t>აკაკი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წერეთლის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სახელმწიფო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უნივერსიტეტი</w:t>
            </w:r>
            <w:proofErr w:type="spellEnd"/>
          </w:p>
        </w:tc>
      </w:tr>
      <w:tr w:rsidR="00666554" w:rsidRPr="00666554" w:rsidTr="00534C77">
        <w:trPr>
          <w:trHeight w:val="300"/>
        </w:trPr>
        <w:tc>
          <w:tcPr>
            <w:tcW w:w="14928" w:type="dxa"/>
            <w:gridSpan w:val="23"/>
            <w:noWrap/>
            <w:hideMark/>
          </w:tcPr>
          <w:p w:rsidR="00666554" w:rsidRPr="00534C77" w:rsidRDefault="00666554" w:rsidP="004548BC">
            <w:pPr>
              <w:jc w:val="center"/>
              <w:rPr>
                <w:b/>
              </w:rPr>
            </w:pPr>
            <w:proofErr w:type="spellStart"/>
            <w:r w:rsidRPr="00534C77">
              <w:rPr>
                <w:rFonts w:ascii="Sylfaen" w:hAnsi="Sylfaen" w:cs="Sylfaen"/>
                <w:b/>
              </w:rPr>
              <w:t>ჯანდაცვის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ფაკულტეტი</w:t>
            </w:r>
            <w:proofErr w:type="spellEnd"/>
          </w:p>
        </w:tc>
      </w:tr>
      <w:tr w:rsidR="00666554" w:rsidRPr="00666554" w:rsidTr="00534C77">
        <w:trPr>
          <w:trHeight w:val="300"/>
        </w:trPr>
        <w:tc>
          <w:tcPr>
            <w:tcW w:w="14928" w:type="dxa"/>
            <w:gridSpan w:val="23"/>
            <w:noWrap/>
            <w:hideMark/>
          </w:tcPr>
          <w:p w:rsidR="00666554" w:rsidRPr="00534C77" w:rsidRDefault="00666554" w:rsidP="004548BC">
            <w:pPr>
              <w:jc w:val="center"/>
              <w:rPr>
                <w:b/>
              </w:rPr>
            </w:pPr>
            <w:proofErr w:type="spellStart"/>
            <w:r w:rsidRPr="00534C77">
              <w:rPr>
                <w:rFonts w:ascii="Sylfaen" w:hAnsi="Sylfaen" w:cs="Sylfaen"/>
                <w:b/>
              </w:rPr>
              <w:t>სამედიცინო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განათლების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ერთსაფეხურიანი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უმაღლესი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საგანმანათლებლო</w:t>
            </w:r>
            <w:proofErr w:type="spellEnd"/>
          </w:p>
        </w:tc>
      </w:tr>
      <w:tr w:rsidR="00666554" w:rsidRPr="00666554" w:rsidTr="00534C77">
        <w:trPr>
          <w:trHeight w:val="300"/>
        </w:trPr>
        <w:tc>
          <w:tcPr>
            <w:tcW w:w="14928" w:type="dxa"/>
            <w:gridSpan w:val="23"/>
            <w:noWrap/>
            <w:hideMark/>
          </w:tcPr>
          <w:p w:rsidR="00666554" w:rsidRPr="00534C77" w:rsidRDefault="00666554" w:rsidP="004548BC">
            <w:pPr>
              <w:jc w:val="center"/>
              <w:rPr>
                <w:b/>
              </w:rPr>
            </w:pPr>
            <w:proofErr w:type="spellStart"/>
            <w:r w:rsidRPr="00534C77">
              <w:rPr>
                <w:rFonts w:ascii="Sylfaen" w:hAnsi="Sylfaen" w:cs="Sylfaen"/>
                <w:b/>
              </w:rPr>
              <w:t>პროგრამის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</w:t>
            </w:r>
            <w:proofErr w:type="spellStart"/>
            <w:r w:rsidRPr="00534C77">
              <w:rPr>
                <w:rFonts w:ascii="Sylfaen" w:hAnsi="Sylfaen" w:cs="Sylfaen"/>
                <w:b/>
              </w:rPr>
              <w:t>სტრუქტურა</w:t>
            </w:r>
            <w:proofErr w:type="spellEnd"/>
          </w:p>
        </w:tc>
      </w:tr>
      <w:tr w:rsidR="00666554" w:rsidRPr="00666554" w:rsidTr="00534C77">
        <w:trPr>
          <w:trHeight w:val="300"/>
        </w:trPr>
        <w:tc>
          <w:tcPr>
            <w:tcW w:w="14928" w:type="dxa"/>
            <w:gridSpan w:val="23"/>
            <w:noWrap/>
            <w:hideMark/>
          </w:tcPr>
          <w:p w:rsidR="00666554" w:rsidRPr="00534C77" w:rsidRDefault="00666554" w:rsidP="004548BC">
            <w:pPr>
              <w:jc w:val="center"/>
              <w:rPr>
                <w:b/>
              </w:rPr>
            </w:pPr>
            <w:proofErr w:type="spellStart"/>
            <w:r w:rsidRPr="00534C77">
              <w:rPr>
                <w:rFonts w:ascii="Sylfaen" w:hAnsi="Sylfaen" w:cs="Sylfaen"/>
                <w:b/>
              </w:rPr>
              <w:t>მედიცინა</w:t>
            </w:r>
            <w:proofErr w:type="spellEnd"/>
            <w:r w:rsidR="00F36C9F" w:rsidRPr="00534C77">
              <w:rPr>
                <w:rFonts w:ascii="Sylfaen" w:hAnsi="Sylfaen" w:cs="Sylfaen"/>
                <w:b/>
              </w:rPr>
              <w:t xml:space="preserve"> +</w:t>
            </w:r>
            <w:r w:rsidR="00F36C9F" w:rsidRPr="00534C77">
              <w:rPr>
                <w:b/>
              </w:rPr>
              <w:t xml:space="preserve"> PBL</w:t>
            </w:r>
          </w:p>
        </w:tc>
      </w:tr>
      <w:tr w:rsidR="00F36C9F" w:rsidRPr="00666554" w:rsidTr="00534C77">
        <w:trPr>
          <w:trHeight w:val="375"/>
        </w:trPr>
        <w:tc>
          <w:tcPr>
            <w:tcW w:w="14928" w:type="dxa"/>
            <w:gridSpan w:val="23"/>
            <w:noWrap/>
            <w:hideMark/>
          </w:tcPr>
          <w:p w:rsidR="00F36C9F" w:rsidRPr="00534C77" w:rsidRDefault="00F36C9F" w:rsidP="004548BC">
            <w:pPr>
              <w:jc w:val="center"/>
              <w:rPr>
                <w:b/>
              </w:rPr>
            </w:pPr>
            <w:r w:rsidRPr="00534C77">
              <w:rPr>
                <w:b/>
              </w:rPr>
              <w:t>2015</w:t>
            </w:r>
          </w:p>
        </w:tc>
      </w:tr>
      <w:tr w:rsidR="00666554" w:rsidRPr="00666554" w:rsidTr="00534C77">
        <w:trPr>
          <w:trHeight w:val="390"/>
        </w:trPr>
        <w:tc>
          <w:tcPr>
            <w:tcW w:w="14928" w:type="dxa"/>
            <w:gridSpan w:val="23"/>
            <w:noWrap/>
            <w:hideMark/>
          </w:tcPr>
          <w:p w:rsidR="00666554" w:rsidRPr="0030754B" w:rsidRDefault="00625557" w:rsidP="004548BC">
            <w:pPr>
              <w:jc w:val="center"/>
              <w:rPr>
                <w:b/>
              </w:rPr>
            </w:pPr>
            <w:r>
              <w:rPr>
                <w:b/>
              </w:rPr>
              <w:t>(I –XII</w:t>
            </w:r>
            <w:r w:rsidR="00666554" w:rsidRPr="0030754B">
              <w:rPr>
                <w:b/>
              </w:rPr>
              <w:t xml:space="preserve"> </w:t>
            </w:r>
            <w:proofErr w:type="spellStart"/>
            <w:r w:rsidR="00666554" w:rsidRPr="0030754B">
              <w:rPr>
                <w:rFonts w:ascii="Sylfaen" w:hAnsi="Sylfaen" w:cs="Sylfaen"/>
                <w:b/>
              </w:rPr>
              <w:t>სემესტრი</w:t>
            </w:r>
            <w:proofErr w:type="spellEnd"/>
            <w:r w:rsidR="00666554" w:rsidRPr="0030754B">
              <w:rPr>
                <w:b/>
              </w:rPr>
              <w:t>)</w:t>
            </w:r>
          </w:p>
        </w:tc>
      </w:tr>
      <w:tr w:rsidR="00666554" w:rsidRPr="00666554" w:rsidTr="00CE371B">
        <w:trPr>
          <w:trHeight w:val="480"/>
        </w:trPr>
        <w:tc>
          <w:tcPr>
            <w:tcW w:w="534" w:type="dxa"/>
            <w:vMerge w:val="restart"/>
            <w:noWrap/>
            <w:hideMark/>
          </w:tcPr>
          <w:p w:rsidR="00666554" w:rsidRPr="00666554" w:rsidRDefault="00666554" w:rsidP="00666554">
            <w:r w:rsidRPr="00666554">
              <w:t>№</w:t>
            </w:r>
          </w:p>
        </w:tc>
        <w:tc>
          <w:tcPr>
            <w:tcW w:w="3990" w:type="dxa"/>
            <w:vMerge w:val="restart"/>
            <w:noWrap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კურსი</w:t>
            </w:r>
            <w:proofErr w:type="spellEnd"/>
          </w:p>
        </w:tc>
        <w:tc>
          <w:tcPr>
            <w:tcW w:w="404" w:type="dxa"/>
            <w:vMerge w:val="restart"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ქეისები</w:t>
            </w:r>
            <w:proofErr w:type="spellEnd"/>
          </w:p>
        </w:tc>
        <w:tc>
          <w:tcPr>
            <w:tcW w:w="425" w:type="dxa"/>
            <w:vMerge w:val="restart"/>
            <w:textDirection w:val="btLr"/>
            <w:hideMark/>
          </w:tcPr>
          <w:p w:rsidR="00666554" w:rsidRPr="00CE371B" w:rsidRDefault="00CE371B" w:rsidP="004548BC">
            <w:pPr>
              <w:jc w:val="center"/>
              <w:rPr>
                <w:rFonts w:ascii="Sylfaen" w:hAnsi="Sylfaen"/>
                <w:b/>
                <w:bCs/>
                <w:lang w:val="ka-GE"/>
              </w:rPr>
            </w:pPr>
            <w:r>
              <w:rPr>
                <w:rFonts w:ascii="Sylfaen" w:hAnsi="Sylfaen"/>
                <w:b/>
                <w:bCs/>
                <w:lang w:val="ka-GE"/>
              </w:rPr>
              <w:t>კვირეული დატვირთვა</w:t>
            </w:r>
          </w:p>
        </w:tc>
        <w:tc>
          <w:tcPr>
            <w:tcW w:w="521" w:type="dxa"/>
            <w:vMerge w:val="restart"/>
            <w:textDirection w:val="btLr"/>
            <w:hideMark/>
          </w:tcPr>
          <w:p w:rsidR="00666554" w:rsidRPr="00666554" w:rsidRDefault="00666554" w:rsidP="00C166BF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კრედიტების</w:t>
            </w:r>
            <w:proofErr w:type="spellEnd"/>
            <w:r w:rsidR="00C166BF">
              <w:rPr>
                <w:rFonts w:ascii="Sylfaen" w:hAnsi="Sylfaen" w:cs="Sylfaen"/>
                <w:b/>
                <w:bCs/>
              </w:rPr>
              <w:t xml:space="preserve"> </w:t>
            </w: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რაოდ</w:t>
            </w:r>
            <w:proofErr w:type="spellEnd"/>
            <w:r w:rsidR="00C166BF">
              <w:rPr>
                <w:rFonts w:ascii="Sylfaen" w:hAnsi="Sylfaen" w:cs="Sylfaen"/>
                <w:b/>
                <w:bCs/>
              </w:rPr>
              <w:t>.</w:t>
            </w:r>
          </w:p>
        </w:tc>
        <w:tc>
          <w:tcPr>
            <w:tcW w:w="3306" w:type="dxa"/>
            <w:gridSpan w:val="5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საათების</w:t>
            </w:r>
            <w:proofErr w:type="spellEnd"/>
            <w:r w:rsidR="00F36C9F">
              <w:rPr>
                <w:rFonts w:ascii="Sylfaen" w:hAnsi="Sylfaen" w:cs="Sylfaen"/>
                <w:b/>
                <w:bCs/>
              </w:rPr>
              <w:t xml:space="preserve"> </w:t>
            </w: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რაოდენობა</w:t>
            </w:r>
            <w:proofErr w:type="spellEnd"/>
          </w:p>
        </w:tc>
        <w:tc>
          <w:tcPr>
            <w:tcW w:w="5154" w:type="dxa"/>
            <w:gridSpan w:val="12"/>
            <w:noWrap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სემესტრები</w:t>
            </w:r>
            <w:proofErr w:type="spellEnd"/>
          </w:p>
        </w:tc>
        <w:tc>
          <w:tcPr>
            <w:tcW w:w="594" w:type="dxa"/>
            <w:vMerge w:val="restart"/>
            <w:noWrap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წინაპირობა</w:t>
            </w:r>
            <w:proofErr w:type="spellEnd"/>
          </w:p>
        </w:tc>
      </w:tr>
      <w:tr w:rsidR="00C166BF" w:rsidRPr="00666554" w:rsidTr="007B662C">
        <w:trPr>
          <w:trHeight w:val="2055"/>
        </w:trPr>
        <w:tc>
          <w:tcPr>
            <w:tcW w:w="534" w:type="dxa"/>
            <w:vMerge/>
            <w:hideMark/>
          </w:tcPr>
          <w:p w:rsidR="00666554" w:rsidRPr="00666554" w:rsidRDefault="00666554"/>
        </w:tc>
        <w:tc>
          <w:tcPr>
            <w:tcW w:w="3990" w:type="dxa"/>
            <w:vMerge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</w:p>
        </w:tc>
        <w:tc>
          <w:tcPr>
            <w:tcW w:w="404" w:type="dxa"/>
            <w:vMerge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</w:p>
        </w:tc>
        <w:tc>
          <w:tcPr>
            <w:tcW w:w="425" w:type="dxa"/>
            <w:vMerge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</w:p>
        </w:tc>
        <w:tc>
          <w:tcPr>
            <w:tcW w:w="521" w:type="dxa"/>
            <w:vMerge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</w:p>
        </w:tc>
        <w:tc>
          <w:tcPr>
            <w:tcW w:w="540" w:type="dxa"/>
            <w:noWrap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სულ</w:t>
            </w:r>
            <w:proofErr w:type="spellEnd"/>
          </w:p>
        </w:tc>
        <w:tc>
          <w:tcPr>
            <w:tcW w:w="498" w:type="dxa"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აუდიტორულისულ</w:t>
            </w:r>
            <w:proofErr w:type="spellEnd"/>
          </w:p>
        </w:tc>
        <w:tc>
          <w:tcPr>
            <w:tcW w:w="1276" w:type="dxa"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ლექცია</w:t>
            </w:r>
            <w:proofErr w:type="spellEnd"/>
            <w:r w:rsidRPr="00666554">
              <w:rPr>
                <w:b/>
                <w:bCs/>
              </w:rPr>
              <w:t xml:space="preserve"> /</w:t>
            </w: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პრაქტიკული</w:t>
            </w:r>
            <w:proofErr w:type="spellEnd"/>
          </w:p>
        </w:tc>
        <w:tc>
          <w:tcPr>
            <w:tcW w:w="425" w:type="dxa"/>
            <w:noWrap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საკ</w:t>
            </w:r>
            <w:proofErr w:type="spellEnd"/>
            <w:r w:rsidRPr="00666554">
              <w:rPr>
                <w:b/>
                <w:bCs/>
              </w:rPr>
              <w:t xml:space="preserve">. </w:t>
            </w: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საგამოცდო</w:t>
            </w:r>
            <w:proofErr w:type="spellEnd"/>
            <w:r w:rsidR="009A1EDF">
              <w:rPr>
                <w:rFonts w:ascii="Sylfaen" w:hAnsi="Sylfaen" w:cs="Sylfaen"/>
                <w:b/>
                <w:bCs/>
              </w:rPr>
              <w:t xml:space="preserve"> </w:t>
            </w: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სთ</w:t>
            </w:r>
            <w:proofErr w:type="spellEnd"/>
          </w:p>
        </w:tc>
        <w:tc>
          <w:tcPr>
            <w:tcW w:w="567" w:type="dxa"/>
            <w:noWrap/>
            <w:textDirection w:val="btLr"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დამ</w:t>
            </w:r>
            <w:proofErr w:type="spellEnd"/>
            <w:r w:rsidRPr="00666554">
              <w:rPr>
                <w:b/>
                <w:bCs/>
              </w:rPr>
              <w:t xml:space="preserve">. </w:t>
            </w:r>
            <w:proofErr w:type="spellStart"/>
            <w:r w:rsidRPr="00666554">
              <w:rPr>
                <w:rFonts w:ascii="Sylfaen" w:hAnsi="Sylfaen" w:cs="Sylfaen"/>
                <w:b/>
                <w:bCs/>
              </w:rPr>
              <w:t>სამუშაოსთ</w:t>
            </w:r>
            <w:proofErr w:type="spellEnd"/>
          </w:p>
        </w:tc>
        <w:tc>
          <w:tcPr>
            <w:tcW w:w="426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II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III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IV</w:t>
            </w:r>
          </w:p>
        </w:tc>
        <w:tc>
          <w:tcPr>
            <w:tcW w:w="426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V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VI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VII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4"/>
                <w:szCs w:val="14"/>
              </w:rPr>
            </w:pPr>
            <w:r w:rsidRPr="00CB3231">
              <w:rPr>
                <w:b/>
                <w:bCs/>
                <w:sz w:val="14"/>
                <w:szCs w:val="14"/>
              </w:rPr>
              <w:t>VIII</w:t>
            </w:r>
          </w:p>
        </w:tc>
        <w:tc>
          <w:tcPr>
            <w:tcW w:w="426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IX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425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XI</w:t>
            </w:r>
          </w:p>
        </w:tc>
        <w:tc>
          <w:tcPr>
            <w:tcW w:w="476" w:type="dxa"/>
            <w:noWrap/>
            <w:hideMark/>
          </w:tcPr>
          <w:p w:rsidR="00666554" w:rsidRPr="00CB3231" w:rsidRDefault="00666554" w:rsidP="004548BC">
            <w:pPr>
              <w:jc w:val="center"/>
              <w:rPr>
                <w:b/>
                <w:bCs/>
                <w:sz w:val="16"/>
                <w:szCs w:val="16"/>
              </w:rPr>
            </w:pPr>
            <w:r w:rsidRPr="00CB3231">
              <w:rPr>
                <w:b/>
                <w:bCs/>
                <w:sz w:val="16"/>
                <w:szCs w:val="16"/>
              </w:rPr>
              <w:t>XII</w:t>
            </w:r>
          </w:p>
        </w:tc>
        <w:tc>
          <w:tcPr>
            <w:tcW w:w="594" w:type="dxa"/>
            <w:vMerge/>
            <w:hideMark/>
          </w:tcPr>
          <w:p w:rsidR="00666554" w:rsidRPr="00666554" w:rsidRDefault="00666554" w:rsidP="004548BC">
            <w:pPr>
              <w:jc w:val="center"/>
              <w:rPr>
                <w:b/>
                <w:bCs/>
              </w:rPr>
            </w:pPr>
          </w:p>
        </w:tc>
      </w:tr>
      <w:tr w:rsidR="00C03426" w:rsidRPr="00F36C9F" w:rsidTr="0093409A">
        <w:trPr>
          <w:trHeight w:val="917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</w:t>
            </w:r>
          </w:p>
        </w:tc>
        <w:tc>
          <w:tcPr>
            <w:tcW w:w="3990" w:type="dxa"/>
            <w:hideMark/>
          </w:tcPr>
          <w:p w:rsidR="00C03426" w:rsidRDefault="00C03426" w:rsidP="004548BC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პროფესიული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ასპექტები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F36C9F">
              <w:rPr>
                <w:b/>
                <w:bCs/>
                <w:sz w:val="20"/>
                <w:szCs w:val="20"/>
              </w:rPr>
              <w:t xml:space="preserve"> - </w:t>
            </w:r>
            <w:r>
              <w:rPr>
                <w:b/>
                <w:bCs/>
                <w:sz w:val="20"/>
                <w:szCs w:val="20"/>
              </w:rPr>
              <w:t xml:space="preserve"> 1</w:t>
            </w:r>
          </w:p>
          <w:p w:rsidR="00C03426" w:rsidRPr="0093409A" w:rsidRDefault="00C03426" w:rsidP="004548BC">
            <w:pPr>
              <w:rPr>
                <w:sz w:val="16"/>
                <w:szCs w:val="16"/>
              </w:rPr>
            </w:pP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მედიცინის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ისტორია</w:t>
            </w:r>
            <w:proofErr w:type="spellEnd"/>
            <w:r w:rsidRPr="0093409A">
              <w:rPr>
                <w:sz w:val="16"/>
                <w:szCs w:val="16"/>
              </w:rPr>
              <w:t xml:space="preserve">;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პროფესიულიგანვითარებისეტაპები</w:t>
            </w:r>
            <w:proofErr w:type="spellEnd"/>
            <w:r w:rsidRPr="0093409A">
              <w:rPr>
                <w:sz w:val="16"/>
                <w:szCs w:val="16"/>
              </w:rPr>
              <w:t xml:space="preserve">;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სწავლა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მთელი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ცხოვრების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მანძილზე</w:t>
            </w:r>
            <w:proofErr w:type="spellEnd"/>
            <w:r w:rsidRPr="0093409A">
              <w:rPr>
                <w:sz w:val="16"/>
                <w:szCs w:val="16"/>
              </w:rPr>
              <w:t xml:space="preserve">;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პორტფოლიო</w:t>
            </w:r>
            <w:proofErr w:type="spellEnd"/>
            <w:r w:rsidRPr="0093409A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496EF5" w:rsidRDefault="00CE371B" w:rsidP="004548BC">
            <w:pPr>
              <w:jc w:val="center"/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5/10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9B250E">
            <w:pPr>
              <w:jc w:val="center"/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noWrap/>
            <w:hideMark/>
          </w:tcPr>
          <w:p w:rsidR="00C03426" w:rsidRPr="00F36C9F" w:rsidRDefault="00C03426" w:rsidP="004548BC">
            <w:pPr>
              <w:jc w:val="center"/>
              <w:rPr>
                <w:sz w:val="20"/>
                <w:szCs w:val="20"/>
              </w:rPr>
            </w:pPr>
          </w:p>
        </w:tc>
      </w:tr>
      <w:tr w:rsidR="00C03426" w:rsidRPr="00F36C9F" w:rsidTr="007B662C">
        <w:trPr>
          <w:trHeight w:val="270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2</w:t>
            </w:r>
          </w:p>
        </w:tc>
        <w:tc>
          <w:tcPr>
            <w:tcW w:w="3990" w:type="dxa"/>
            <w:noWrap/>
            <w:hideMark/>
          </w:tcPr>
          <w:p w:rsidR="00C03426" w:rsidRPr="00F36C9F" w:rsidRDefault="00C0342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სამედიცინო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ფიზიკა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ბიოფიზიკა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E371B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1,7</w:t>
            </w:r>
            <w:r w:rsidR="00C03426"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10/10/5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C03426" w:rsidRPr="00F36C9F" w:rsidTr="007B662C">
        <w:trPr>
          <w:trHeight w:val="558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3990" w:type="dxa"/>
            <w:hideMark/>
          </w:tcPr>
          <w:p w:rsidR="00C03426" w:rsidRPr="00F36C9F" w:rsidRDefault="00C03426" w:rsidP="009A1EDF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განვითარება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ემბრიოლოგია</w:t>
            </w:r>
            <w:proofErr w:type="spellEnd"/>
            <w:r w:rsidRPr="00F36C9F">
              <w:rPr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გენეტიკა</w:t>
            </w:r>
            <w:proofErr w:type="spellEnd"/>
            <w:r w:rsidRPr="00F36C9F">
              <w:rPr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ციტოლოგია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3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15/30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C03426" w:rsidRPr="00F36C9F" w:rsidTr="007B662C">
        <w:trPr>
          <w:trHeight w:val="836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4</w:t>
            </w:r>
          </w:p>
        </w:tc>
        <w:tc>
          <w:tcPr>
            <w:tcW w:w="3990" w:type="dxa"/>
            <w:hideMark/>
          </w:tcPr>
          <w:p w:rsidR="00C03426" w:rsidRDefault="00C0342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ფუნქცია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- 1                                                      </w:t>
            </w:r>
          </w:p>
          <w:p w:rsidR="00C03426" w:rsidRPr="00F36C9F" w:rsidRDefault="00C03426">
            <w:pPr>
              <w:rPr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შესავალი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კურსი</w:t>
            </w:r>
            <w:proofErr w:type="spellEnd"/>
            <w:r w:rsidRPr="00F36C9F">
              <w:rPr>
                <w:sz w:val="20"/>
                <w:szCs w:val="20"/>
              </w:rPr>
              <w:t xml:space="preserve">: 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ანატომია</w:t>
            </w:r>
            <w:proofErr w:type="spellEnd"/>
            <w:r w:rsidR="007B662C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F36C9F">
              <w:rPr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ფიზიოლოგია</w:t>
            </w:r>
            <w:proofErr w:type="spellEnd"/>
            <w:r w:rsidRPr="00F36C9F">
              <w:rPr>
                <w:sz w:val="20"/>
                <w:szCs w:val="20"/>
              </w:rPr>
              <w:t xml:space="preserve">/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ბიოქიმია</w:t>
            </w:r>
            <w:proofErr w:type="spellEnd"/>
            <w:r w:rsidRPr="00F36C9F">
              <w:rPr>
                <w:sz w:val="20"/>
                <w:szCs w:val="20"/>
              </w:rPr>
              <w:t xml:space="preserve">/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ჰისტოლოგია</w:t>
            </w:r>
            <w:proofErr w:type="spellEnd"/>
            <w:r w:rsidRPr="00F36C9F">
              <w:rPr>
                <w:sz w:val="20"/>
                <w:szCs w:val="20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7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105</w:t>
            </w:r>
          </w:p>
        </w:tc>
        <w:tc>
          <w:tcPr>
            <w:tcW w:w="1276" w:type="dxa"/>
            <w:noWrap/>
            <w:hideMark/>
          </w:tcPr>
          <w:p w:rsidR="00C03426" w:rsidRPr="002117E2" w:rsidRDefault="002117E2" w:rsidP="00666554">
            <w:pPr>
              <w:rPr>
                <w:b/>
                <w:bCs/>
                <w:sz w:val="18"/>
                <w:szCs w:val="18"/>
              </w:rPr>
            </w:pPr>
            <w:r w:rsidRPr="002117E2"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  <w:t>35</w:t>
            </w:r>
            <w:r w:rsidRPr="002117E2">
              <w:rPr>
                <w:b/>
                <w:bCs/>
                <w:sz w:val="18"/>
                <w:szCs w:val="18"/>
              </w:rPr>
              <w:t>/</w:t>
            </w:r>
            <w:r w:rsidRPr="002117E2"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  <w:t>7</w:t>
            </w:r>
            <w:r w:rsidR="00C03426" w:rsidRPr="002117E2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C03426" w:rsidRPr="00F36C9F" w:rsidTr="007B662C">
        <w:trPr>
          <w:trHeight w:val="280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</w:t>
            </w:r>
          </w:p>
        </w:tc>
        <w:tc>
          <w:tcPr>
            <w:tcW w:w="3990" w:type="dxa"/>
            <w:hideMark/>
          </w:tcPr>
          <w:p w:rsidR="00C03426" w:rsidRPr="00F36C9F" w:rsidRDefault="00C0342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კლინიკური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მედიცინის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საწყისები</w:t>
            </w:r>
            <w:proofErr w:type="spellEnd"/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5/30/48/6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C03426" w:rsidRPr="00F36C9F" w:rsidTr="007B662C">
        <w:trPr>
          <w:trHeight w:val="270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6</w:t>
            </w:r>
          </w:p>
        </w:tc>
        <w:tc>
          <w:tcPr>
            <w:tcW w:w="3990" w:type="dxa"/>
            <w:noWrap/>
            <w:hideMark/>
          </w:tcPr>
          <w:p w:rsidR="00C03426" w:rsidRPr="00F36C9F" w:rsidRDefault="00C0342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უცხოენა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F36C9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0/60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268"/>
        </w:trPr>
        <w:tc>
          <w:tcPr>
            <w:tcW w:w="534" w:type="dxa"/>
            <w:shd w:val="clear" w:color="auto" w:fill="FBE4D5" w:themeFill="accent2" w:themeFillTint="33"/>
            <w:hideMark/>
          </w:tcPr>
          <w:p w:rsidR="00C03426" w:rsidRPr="00534C77" w:rsidRDefault="00C03426" w:rsidP="009A1EDF">
            <w:pPr>
              <w:ind w:right="-134"/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9A1EDF">
            <w:pPr>
              <w:ind w:right="-134"/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C03426" w:rsidRPr="00425410" w:rsidRDefault="00C03426" w:rsidP="009A1EDF">
            <w:pPr>
              <w:ind w:right="-134"/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</w:pPr>
            <w:r w:rsidRPr="00425410">
              <w:rPr>
                <w:b/>
                <w:bCs/>
                <w:sz w:val="16"/>
                <w:szCs w:val="16"/>
              </w:rPr>
              <w:t> </w:t>
            </w:r>
            <w:r w:rsidR="00425410" w:rsidRPr="00425410">
              <w:rPr>
                <w:b/>
                <w:bCs/>
                <w:sz w:val="16"/>
                <w:szCs w:val="16"/>
              </w:rPr>
              <w:t xml:space="preserve">I </w:t>
            </w:r>
            <w:r w:rsidR="00425410"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  <w:p w:rsidR="00C03426" w:rsidRPr="00534C77" w:rsidRDefault="00C03426" w:rsidP="009A1EDF">
            <w:pPr>
              <w:ind w:right="-134"/>
              <w:rPr>
                <w:b/>
                <w:bCs/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534C77">
              <w:rPr>
                <w:b/>
                <w:bCs/>
                <w:sz w:val="20"/>
                <w:szCs w:val="20"/>
              </w:rPr>
              <w:t> 3</w:t>
            </w:r>
          </w:p>
          <w:p w:rsidR="00C03426" w:rsidRPr="00534C77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534C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22,7</w:t>
            </w:r>
          </w:p>
          <w:p w:rsidR="00C03426" w:rsidRPr="00496EF5" w:rsidRDefault="00C03426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534C77">
            <w:pPr>
              <w:jc w:val="center"/>
              <w:rPr>
                <w:b/>
                <w:bCs/>
                <w:sz w:val="20"/>
                <w:szCs w:val="20"/>
              </w:rPr>
            </w:pPr>
            <w:r w:rsidRPr="00534C77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C03426" w:rsidRPr="0093409A" w:rsidRDefault="00C03426" w:rsidP="00534C77">
            <w:pPr>
              <w:jc w:val="center"/>
              <w:rPr>
                <w:b/>
                <w:bCs/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C03426" w:rsidRPr="0093409A" w:rsidRDefault="00C03426" w:rsidP="00534C77">
            <w:pPr>
              <w:jc w:val="center"/>
              <w:rPr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534C77">
            <w:pPr>
              <w:jc w:val="center"/>
              <w:rPr>
                <w:sz w:val="20"/>
                <w:szCs w:val="20"/>
              </w:rPr>
            </w:pPr>
          </w:p>
          <w:p w:rsidR="00C03426" w:rsidRPr="00534C77" w:rsidRDefault="00C03426" w:rsidP="00534C7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AF6C90" w:rsidP="00534C7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534C77">
            <w:pPr>
              <w:jc w:val="center"/>
              <w:rPr>
                <w:sz w:val="20"/>
                <w:szCs w:val="20"/>
              </w:rPr>
            </w:pPr>
            <w:r w:rsidRPr="00534C77">
              <w:rPr>
                <w:b/>
                <w:bCs/>
                <w:sz w:val="20"/>
                <w:szCs w:val="20"/>
              </w:rPr>
              <w:t>364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9B250E">
            <w:pPr>
              <w:jc w:val="center"/>
              <w:rPr>
                <w:b/>
                <w:bCs/>
                <w:sz w:val="20"/>
                <w:szCs w:val="20"/>
              </w:rPr>
            </w:pPr>
            <w:r w:rsidRPr="00534C77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  <w:p w:rsidR="00C03426" w:rsidRPr="00534C77" w:rsidRDefault="00C03426" w:rsidP="00666554">
            <w:pPr>
              <w:rPr>
                <w:sz w:val="20"/>
                <w:szCs w:val="20"/>
              </w:rPr>
            </w:pPr>
            <w:r w:rsidRPr="00534C77">
              <w:rPr>
                <w:sz w:val="20"/>
                <w:szCs w:val="20"/>
              </w:rPr>
              <w:t> </w:t>
            </w:r>
          </w:p>
        </w:tc>
      </w:tr>
      <w:tr w:rsidR="00C03426" w:rsidRPr="00F36C9F" w:rsidTr="007B662C">
        <w:trPr>
          <w:trHeight w:val="423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7</w:t>
            </w:r>
          </w:p>
        </w:tc>
        <w:tc>
          <w:tcPr>
            <w:tcW w:w="3990" w:type="dxa"/>
            <w:noWrap/>
            <w:hideMark/>
          </w:tcPr>
          <w:p w:rsidR="00C03426" w:rsidRPr="00F36C9F" w:rsidRDefault="00C0342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უცხოენა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F36C9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0/60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</w:p>
        </w:tc>
      </w:tr>
      <w:tr w:rsidR="00C03426" w:rsidRPr="00F36C9F" w:rsidTr="0093409A">
        <w:trPr>
          <w:trHeight w:val="749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8</w:t>
            </w:r>
          </w:p>
        </w:tc>
        <w:tc>
          <w:tcPr>
            <w:tcW w:w="3990" w:type="dxa"/>
            <w:hideMark/>
          </w:tcPr>
          <w:p w:rsidR="00C03426" w:rsidRPr="00F36C9F" w:rsidRDefault="00C03426" w:rsidP="00830254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ფუნქცია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F36C9F"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სასუნთქი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და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კარდიო</w:t>
            </w:r>
            <w:r w:rsidRPr="0093409A">
              <w:rPr>
                <w:sz w:val="16"/>
                <w:szCs w:val="16"/>
              </w:rPr>
              <w:t>-</w:t>
            </w:r>
            <w:r w:rsidRPr="0093409A">
              <w:rPr>
                <w:rFonts w:ascii="Sylfaen" w:hAnsi="Sylfaen" w:cs="Sylfaen"/>
                <w:sz w:val="16"/>
                <w:szCs w:val="16"/>
              </w:rPr>
              <w:t>ვასკულარული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სისტემები</w:t>
            </w:r>
            <w:proofErr w:type="spellEnd"/>
            <w:r w:rsidRPr="0093409A">
              <w:rPr>
                <w:sz w:val="16"/>
                <w:szCs w:val="16"/>
              </w:rPr>
              <w:t xml:space="preserve">: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ანატომია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ჰისტოლოგია</w:t>
            </w:r>
            <w:proofErr w:type="spellEnd"/>
            <w:r w:rsidRPr="0093409A">
              <w:rPr>
                <w:sz w:val="16"/>
                <w:szCs w:val="16"/>
              </w:rPr>
              <w:t xml:space="preserve">/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ბიოქიმია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ფიზიოლოგია</w:t>
            </w:r>
            <w:proofErr w:type="spellEnd"/>
            <w:r w:rsidRPr="0093409A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40/50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</w:p>
        </w:tc>
      </w:tr>
      <w:tr w:rsidR="00C03426" w:rsidRPr="00F36C9F" w:rsidTr="0093409A">
        <w:trPr>
          <w:trHeight w:val="706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9</w:t>
            </w:r>
          </w:p>
        </w:tc>
        <w:tc>
          <w:tcPr>
            <w:tcW w:w="3990" w:type="dxa"/>
            <w:hideMark/>
          </w:tcPr>
          <w:p w:rsidR="00C03426" w:rsidRDefault="00C03426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ფუნქცია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- 3                                                 </w:t>
            </w:r>
          </w:p>
          <w:p w:rsidR="00C03426" w:rsidRPr="0093409A" w:rsidRDefault="00C03426">
            <w:pPr>
              <w:rPr>
                <w:sz w:val="16"/>
                <w:szCs w:val="16"/>
              </w:rPr>
            </w:pP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ძვალ</w:t>
            </w:r>
            <w:r w:rsidRPr="0093409A">
              <w:rPr>
                <w:sz w:val="16"/>
                <w:szCs w:val="16"/>
              </w:rPr>
              <w:t>–</w:t>
            </w:r>
            <w:r w:rsidRPr="0093409A">
              <w:rPr>
                <w:rFonts w:ascii="Sylfaen" w:hAnsi="Sylfaen" w:cs="Sylfaen"/>
                <w:sz w:val="16"/>
                <w:szCs w:val="16"/>
              </w:rPr>
              <w:t>კუნთოვანი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სისტემა</w:t>
            </w:r>
            <w:proofErr w:type="spellEnd"/>
            <w:r w:rsidRPr="0093409A">
              <w:rPr>
                <w:sz w:val="16"/>
                <w:szCs w:val="16"/>
              </w:rPr>
              <w:t xml:space="preserve">: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ანატომია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ჰისტოლოგია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ბიოქიმია</w:t>
            </w:r>
            <w:proofErr w:type="spellEnd"/>
            <w:r w:rsidRPr="0093409A">
              <w:rPr>
                <w:sz w:val="16"/>
                <w:szCs w:val="16"/>
              </w:rPr>
              <w:t xml:space="preserve">/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ფიზიოლოგია</w:t>
            </w:r>
            <w:proofErr w:type="spellEnd"/>
            <w:r w:rsidRPr="0093409A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3,7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19/36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</w:p>
        </w:tc>
      </w:tr>
      <w:tr w:rsidR="00C03426" w:rsidRPr="00F36C9F" w:rsidTr="0093409A">
        <w:trPr>
          <w:trHeight w:val="848"/>
        </w:trPr>
        <w:tc>
          <w:tcPr>
            <w:tcW w:w="534" w:type="dxa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3990" w:type="dxa"/>
            <w:hideMark/>
          </w:tcPr>
          <w:p w:rsidR="00C03426" w:rsidRPr="00F36C9F" w:rsidRDefault="00C03426" w:rsidP="00830254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ფუნქცია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- 4                                                   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ნერვული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სისტემა</w:t>
            </w:r>
            <w:proofErr w:type="spellEnd"/>
            <w:r w:rsidRPr="0093409A">
              <w:rPr>
                <w:sz w:val="16"/>
                <w:szCs w:val="16"/>
              </w:rPr>
              <w:t xml:space="preserve">,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გრძნობათა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ორგანოები</w:t>
            </w:r>
            <w:proofErr w:type="spellEnd"/>
            <w:r w:rsidRPr="0093409A">
              <w:rPr>
                <w:sz w:val="16"/>
                <w:szCs w:val="16"/>
              </w:rPr>
              <w:t xml:space="preserve">,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კანი</w:t>
            </w:r>
            <w:proofErr w:type="spellEnd"/>
            <w:r w:rsidRPr="0093409A">
              <w:rPr>
                <w:sz w:val="16"/>
                <w:szCs w:val="16"/>
              </w:rPr>
              <w:t xml:space="preserve">: 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ანატომია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ჰისტოლოგია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ბიოქიმია</w:t>
            </w:r>
            <w:proofErr w:type="spellEnd"/>
            <w:r w:rsidRPr="0093409A">
              <w:rPr>
                <w:sz w:val="16"/>
                <w:szCs w:val="16"/>
              </w:rPr>
              <w:t xml:space="preserve">/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ფიზიოლოგია</w:t>
            </w:r>
            <w:proofErr w:type="spellEnd"/>
            <w:r w:rsidRPr="0093409A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6,7</w:t>
            </w:r>
          </w:p>
        </w:tc>
        <w:tc>
          <w:tcPr>
            <w:tcW w:w="521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498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37/63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</w:t>
            </w:r>
          </w:p>
        </w:tc>
      </w:tr>
      <w:tr w:rsidR="009B250E" w:rsidRPr="00F36C9F" w:rsidTr="0093409A">
        <w:trPr>
          <w:trHeight w:val="406"/>
        </w:trPr>
        <w:tc>
          <w:tcPr>
            <w:tcW w:w="534" w:type="dxa"/>
            <w:shd w:val="clear" w:color="auto" w:fill="FBE4D5" w:themeFill="accent2" w:themeFillTint="33"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425410" w:rsidRPr="00425410" w:rsidRDefault="00425410" w:rsidP="00425410">
            <w:pPr>
              <w:ind w:right="-134"/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</w:pPr>
            <w:r w:rsidRPr="00425410">
              <w:rPr>
                <w:b/>
                <w:bCs/>
                <w:sz w:val="16"/>
                <w:szCs w:val="16"/>
              </w:rPr>
              <w:t> </w:t>
            </w:r>
            <w:r>
              <w:rPr>
                <w:b/>
                <w:bCs/>
                <w:sz w:val="16"/>
                <w:szCs w:val="16"/>
              </w:rPr>
              <w:t>I</w:t>
            </w:r>
            <w:r w:rsidRPr="00425410">
              <w:rPr>
                <w:b/>
                <w:bCs/>
                <w:sz w:val="16"/>
                <w:szCs w:val="16"/>
              </w:rPr>
              <w:t xml:space="preserve">I </w:t>
            </w:r>
            <w:r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  <w:p w:rsidR="00C03426" w:rsidRPr="00F36C9F" w:rsidRDefault="00C03426" w:rsidP="00534C77">
            <w:pPr>
              <w:tabs>
                <w:tab w:val="left" w:pos="262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496EF5" w:rsidRDefault="00C03426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20,3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C03426" w:rsidRPr="0093409A" w:rsidRDefault="00C03426" w:rsidP="00666554">
            <w:pPr>
              <w:rPr>
                <w:b/>
                <w:bCs/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C03426" w:rsidRPr="0093409A" w:rsidRDefault="00C03426" w:rsidP="00666554">
            <w:pPr>
              <w:rPr>
                <w:b/>
                <w:bCs/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426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C03426" w:rsidRPr="00F36C9F" w:rsidRDefault="00C03426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93409A">
        <w:trPr>
          <w:trHeight w:val="837"/>
        </w:trPr>
        <w:tc>
          <w:tcPr>
            <w:tcW w:w="53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11</w:t>
            </w:r>
          </w:p>
        </w:tc>
        <w:tc>
          <w:tcPr>
            <w:tcW w:w="3990" w:type="dxa"/>
            <w:hideMark/>
          </w:tcPr>
          <w:p w:rsidR="00AF6C90" w:rsidRPr="00F36C9F" w:rsidRDefault="00AF6C90" w:rsidP="0030754B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ფუნქცია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- 5                                         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რეპროდუქციული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და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საშარდე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სისტემები</w:t>
            </w:r>
            <w:proofErr w:type="spellEnd"/>
            <w:r w:rsidRPr="0093409A">
              <w:rPr>
                <w:sz w:val="16"/>
                <w:szCs w:val="16"/>
              </w:rPr>
              <w:t xml:space="preserve">:   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ანატომია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ფიზიოლოგია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ჰისტოლოგია</w:t>
            </w:r>
            <w:proofErr w:type="spellEnd"/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ბიოქიმია</w:t>
            </w:r>
            <w:proofErr w:type="spellEnd"/>
            <w:r w:rsidRPr="0093409A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3,3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22/28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69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 w:rsidR="00A61F65">
              <w:rPr>
                <w:sz w:val="20"/>
                <w:szCs w:val="20"/>
              </w:rPr>
              <w:t>4</w:t>
            </w:r>
          </w:p>
        </w:tc>
      </w:tr>
      <w:tr w:rsidR="00AF6C90" w:rsidRPr="00F36C9F" w:rsidTr="007B662C">
        <w:trPr>
          <w:trHeight w:val="405"/>
        </w:trPr>
        <w:tc>
          <w:tcPr>
            <w:tcW w:w="534" w:type="dxa"/>
            <w:vMerge w:val="restart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12</w:t>
            </w: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პოპულაციის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ჯანმრთელობა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- 1   </w:t>
            </w:r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CE371B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8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7B662C">
        <w:trPr>
          <w:trHeight w:val="290"/>
        </w:trPr>
        <w:tc>
          <w:tcPr>
            <w:tcW w:w="534" w:type="dxa"/>
            <w:vMerge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ჰიგიენა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15/15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7B662C">
        <w:trPr>
          <w:trHeight w:val="315"/>
        </w:trPr>
        <w:tc>
          <w:tcPr>
            <w:tcW w:w="534" w:type="dxa"/>
            <w:vMerge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ეპიდემიოლოგია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15/30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7B662C">
        <w:trPr>
          <w:trHeight w:val="366"/>
        </w:trPr>
        <w:tc>
          <w:tcPr>
            <w:tcW w:w="534" w:type="dxa"/>
            <w:vMerge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სოციოლოგია</w:t>
            </w:r>
            <w:proofErr w:type="spellEnd"/>
            <w:r w:rsidRPr="00F36C9F">
              <w:rPr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ფსიქოლოგია</w:t>
            </w:r>
            <w:proofErr w:type="spellEnd"/>
          </w:p>
        </w:tc>
        <w:tc>
          <w:tcPr>
            <w:tcW w:w="40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10/20.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7B662C">
        <w:trPr>
          <w:trHeight w:val="569"/>
        </w:trPr>
        <w:tc>
          <w:tcPr>
            <w:tcW w:w="534" w:type="dxa"/>
            <w:vMerge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სამედიცინო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ინფორმატიკა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ბიოსტატისტიკით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98" w:type="dxa"/>
            <w:noWrap/>
            <w:hideMark/>
          </w:tcPr>
          <w:p w:rsidR="00AF6C90" w:rsidRPr="00B1384C" w:rsidRDefault="00AF6C90" w:rsidP="00B1384C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36C9F">
              <w:rPr>
                <w:b/>
                <w:bCs/>
                <w:sz w:val="20"/>
                <w:szCs w:val="20"/>
              </w:rPr>
              <w:t>1</w:t>
            </w:r>
            <w:r w:rsidR="00B1384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6</w:t>
            </w:r>
          </w:p>
        </w:tc>
        <w:tc>
          <w:tcPr>
            <w:tcW w:w="1276" w:type="dxa"/>
            <w:noWrap/>
            <w:hideMark/>
          </w:tcPr>
          <w:p w:rsidR="00AF6C90" w:rsidRPr="00B1384C" w:rsidRDefault="00AF6C90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36C9F">
              <w:rPr>
                <w:b/>
                <w:bCs/>
                <w:sz w:val="20"/>
                <w:szCs w:val="20"/>
              </w:rPr>
              <w:t>0/1</w:t>
            </w:r>
            <w:r w:rsidR="00B1384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B1384C" w:rsidRDefault="00AF6C90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  <w:r w:rsidR="00B1384C"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93409A">
        <w:trPr>
          <w:trHeight w:val="977"/>
        </w:trPr>
        <w:tc>
          <w:tcPr>
            <w:tcW w:w="53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13</w:t>
            </w:r>
          </w:p>
        </w:tc>
        <w:tc>
          <w:tcPr>
            <w:tcW w:w="3990" w:type="dxa"/>
            <w:hideMark/>
          </w:tcPr>
          <w:p w:rsidR="0093409A" w:rsidRPr="0093409A" w:rsidRDefault="00AF6C90" w:rsidP="00830254">
            <w:pPr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ორგანიზმის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ფუნქცია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- 6    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საჭმლის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მომნელებელი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და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ენდოკრინული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სისტემა</w:t>
            </w:r>
            <w:proofErr w:type="spellEnd"/>
            <w:r w:rsidRPr="0093409A">
              <w:rPr>
                <w:sz w:val="16"/>
                <w:szCs w:val="16"/>
              </w:rPr>
              <w:t xml:space="preserve">: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ანატომია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ჰისტოლოგია</w:t>
            </w:r>
            <w:proofErr w:type="spellEnd"/>
            <w:r w:rsidR="0093409A">
              <w:rPr>
                <w:rFonts w:ascii="Sylfaen" w:hAnsi="Sylfaen" w:cs="Sylfaen"/>
                <w:sz w:val="16"/>
                <w:szCs w:val="16"/>
              </w:rPr>
              <w:t>/</w:t>
            </w:r>
            <w:proofErr w:type="spellStart"/>
            <w:r w:rsidR="0093409A" w:rsidRPr="0093409A">
              <w:rPr>
                <w:rFonts w:ascii="Sylfaen" w:hAnsi="Sylfaen" w:cs="Sylfaen"/>
                <w:sz w:val="16"/>
                <w:szCs w:val="16"/>
              </w:rPr>
              <w:t>ბიოქიმია</w:t>
            </w:r>
            <w:proofErr w:type="spellEnd"/>
            <w:r w:rsidR="0093409A">
              <w:rPr>
                <w:rFonts w:ascii="Sylfaen" w:hAnsi="Sylfaen" w:cs="Sylfaen"/>
                <w:sz w:val="16"/>
                <w:szCs w:val="16"/>
              </w:rPr>
              <w:t>/</w:t>
            </w:r>
          </w:p>
          <w:p w:rsidR="00AF6C90" w:rsidRPr="00F36C9F" w:rsidRDefault="00AF6C90" w:rsidP="00830254">
            <w:pPr>
              <w:rPr>
                <w:sz w:val="20"/>
                <w:szCs w:val="20"/>
              </w:rPr>
            </w:pP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ფიზიოლოგია</w:t>
            </w:r>
            <w:proofErr w:type="spellEnd"/>
            <w:r w:rsidRPr="0093409A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45/45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 w:rsidR="00A61F65">
              <w:rPr>
                <w:sz w:val="20"/>
                <w:szCs w:val="20"/>
              </w:rPr>
              <w:t>4</w:t>
            </w:r>
          </w:p>
        </w:tc>
      </w:tr>
      <w:tr w:rsidR="00AF6C90" w:rsidRPr="00F36C9F" w:rsidTr="002C1A83">
        <w:trPr>
          <w:trHeight w:val="286"/>
        </w:trPr>
        <w:tc>
          <w:tcPr>
            <w:tcW w:w="53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990" w:type="dxa"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მიკრობიოლოგია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4,2</w:t>
            </w:r>
          </w:p>
          <w:p w:rsidR="00A12D8D" w:rsidRPr="00496EF5" w:rsidRDefault="00A12D8D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</w:p>
        </w:tc>
        <w:tc>
          <w:tcPr>
            <w:tcW w:w="521" w:type="dxa"/>
            <w:noWrap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5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AF6C90" w:rsidRPr="002C1A83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2C1A83">
              <w:rPr>
                <w:b/>
                <w:bCs/>
                <w:sz w:val="20"/>
                <w:szCs w:val="20"/>
              </w:rPr>
              <w:t> 12</w:t>
            </w:r>
            <w:r w:rsidR="003078E6" w:rsidRPr="002C1A8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63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15/30/16/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C166BF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5</w:t>
            </w: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5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564"/>
        </w:trPr>
        <w:tc>
          <w:tcPr>
            <w:tcW w:w="534" w:type="dxa"/>
            <w:shd w:val="clear" w:color="auto" w:fill="FBE4D5" w:themeFill="accent2" w:themeFillTint="33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425410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 w:rsidR="00425410">
              <w:rPr>
                <w:b/>
                <w:bCs/>
                <w:sz w:val="20"/>
                <w:szCs w:val="20"/>
              </w:rPr>
              <w:t>III</w:t>
            </w:r>
            <w:r w:rsidR="00425410" w:rsidRPr="0042541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21,5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323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7B662C">
        <w:trPr>
          <w:trHeight w:val="593"/>
        </w:trPr>
        <w:tc>
          <w:tcPr>
            <w:tcW w:w="53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ფარმაკოლოგია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- 1                                                                                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ფარმაკოლოგია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რეცეპტურით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 xml:space="preserve"> 10/30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93409A">
        <w:trPr>
          <w:trHeight w:val="576"/>
        </w:trPr>
        <w:tc>
          <w:tcPr>
            <w:tcW w:w="534" w:type="dxa"/>
            <w:vMerge w:val="restart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990" w:type="dxa"/>
            <w:noWrap/>
            <w:hideMark/>
          </w:tcPr>
          <w:p w:rsidR="00AF6C90" w:rsidRPr="00DB455A" w:rsidRDefault="00DB455A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პათოლოგია</w:t>
            </w:r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7,5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3409A" w:rsidRDefault="00AF6C90" w:rsidP="00C166BF">
            <w:pPr>
              <w:rPr>
                <w:sz w:val="16"/>
                <w:szCs w:val="16"/>
              </w:rPr>
            </w:pPr>
            <w:r w:rsidRPr="007B662C">
              <w:rPr>
                <w:sz w:val="16"/>
                <w:szCs w:val="16"/>
              </w:rPr>
              <w:t>8,9,</w:t>
            </w:r>
          </w:p>
          <w:p w:rsidR="00AF6C90" w:rsidRPr="007B662C" w:rsidRDefault="00AF6C90" w:rsidP="00C166BF">
            <w:pPr>
              <w:rPr>
                <w:sz w:val="16"/>
                <w:szCs w:val="16"/>
              </w:rPr>
            </w:pPr>
            <w:r w:rsidRPr="007B662C">
              <w:rPr>
                <w:sz w:val="16"/>
                <w:szCs w:val="16"/>
              </w:rPr>
              <w:t>10,</w:t>
            </w:r>
          </w:p>
          <w:p w:rsidR="00AF6C90" w:rsidRPr="00F36C9F" w:rsidRDefault="00AF6C90" w:rsidP="0093409A">
            <w:pPr>
              <w:rPr>
                <w:sz w:val="20"/>
                <w:szCs w:val="20"/>
              </w:rPr>
            </w:pPr>
            <w:r w:rsidRPr="007B662C">
              <w:rPr>
                <w:sz w:val="16"/>
                <w:szCs w:val="16"/>
              </w:rPr>
              <w:t>11,13</w:t>
            </w:r>
          </w:p>
        </w:tc>
      </w:tr>
      <w:tr w:rsidR="00AF6C90" w:rsidRPr="00F36C9F" w:rsidTr="007B662C">
        <w:trPr>
          <w:trHeight w:val="480"/>
        </w:trPr>
        <w:tc>
          <w:tcPr>
            <w:tcW w:w="534" w:type="dxa"/>
            <w:vMerge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noWrap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პათ</w:t>
            </w:r>
            <w:proofErr w:type="spellEnd"/>
            <w:r w:rsidRPr="00F36C9F">
              <w:rPr>
                <w:sz w:val="20"/>
                <w:szCs w:val="20"/>
              </w:rPr>
              <w:t xml:space="preserve">.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ანატომია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15/30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</w:p>
        </w:tc>
      </w:tr>
      <w:tr w:rsidR="00AF6C90" w:rsidRPr="00F36C9F" w:rsidTr="00167D2D">
        <w:trPr>
          <w:trHeight w:val="510"/>
        </w:trPr>
        <w:tc>
          <w:tcPr>
            <w:tcW w:w="534" w:type="dxa"/>
            <w:vMerge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პათ</w:t>
            </w:r>
            <w:proofErr w:type="spellEnd"/>
            <w:r w:rsidRPr="00F36C9F">
              <w:rPr>
                <w:sz w:val="20"/>
                <w:szCs w:val="20"/>
              </w:rPr>
              <w:t xml:space="preserve">.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ფიზიოლოგია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shd w:val="clear" w:color="auto" w:fill="auto"/>
            <w:noWrap/>
            <w:hideMark/>
          </w:tcPr>
          <w:p w:rsidR="00AF6C90" w:rsidRPr="00167D2D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167D2D">
              <w:rPr>
                <w:b/>
                <w:bCs/>
                <w:sz w:val="20"/>
                <w:szCs w:val="20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AF6C90" w:rsidRPr="00167D2D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167D2D">
              <w:rPr>
                <w:b/>
                <w:bCs/>
                <w:sz w:val="20"/>
                <w:szCs w:val="20"/>
              </w:rPr>
              <w:t>20/30/16/2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AF6C90" w:rsidRPr="00167D2D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167D2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AF6C90" w:rsidRPr="00167D2D" w:rsidRDefault="002C1A83" w:rsidP="00666554">
            <w:pPr>
              <w:rPr>
                <w:b/>
                <w:bCs/>
                <w:sz w:val="20"/>
                <w:szCs w:val="20"/>
              </w:rPr>
            </w:pPr>
            <w:r w:rsidRPr="00167D2D">
              <w:rPr>
                <w:b/>
                <w:bCs/>
                <w:sz w:val="20"/>
                <w:szCs w:val="20"/>
              </w:rPr>
              <w:t>79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AF6C90" w:rsidRPr="00F36C9F" w:rsidTr="007B662C">
        <w:trPr>
          <w:trHeight w:val="480"/>
        </w:trPr>
        <w:tc>
          <w:tcPr>
            <w:tcW w:w="534" w:type="dxa"/>
            <w:hideMark/>
          </w:tcPr>
          <w:p w:rsidR="00AF6C90" w:rsidRPr="00F36C9F" w:rsidRDefault="00AF6C90" w:rsidP="009A1EDF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ტოპოგრაფიული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ანატომია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ოპერაციული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ქირურგია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30/60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104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93409A" w:rsidRDefault="00AF6C90" w:rsidP="00C166BF">
            <w:pPr>
              <w:rPr>
                <w:sz w:val="16"/>
                <w:szCs w:val="16"/>
              </w:rPr>
            </w:pPr>
            <w:r w:rsidRPr="0093409A">
              <w:rPr>
                <w:sz w:val="16"/>
                <w:szCs w:val="16"/>
              </w:rPr>
              <w:t>8, 9,</w:t>
            </w:r>
          </w:p>
          <w:p w:rsidR="00AF6C90" w:rsidRPr="0093409A" w:rsidRDefault="00AF6C90" w:rsidP="00C166BF">
            <w:pPr>
              <w:rPr>
                <w:sz w:val="16"/>
                <w:szCs w:val="16"/>
              </w:rPr>
            </w:pPr>
            <w:r w:rsidRPr="0093409A">
              <w:rPr>
                <w:sz w:val="16"/>
                <w:szCs w:val="16"/>
              </w:rPr>
              <w:t>10,</w:t>
            </w:r>
          </w:p>
          <w:p w:rsidR="00AF6C90" w:rsidRPr="00F36C9F" w:rsidRDefault="00AF6C90" w:rsidP="0093409A">
            <w:pPr>
              <w:rPr>
                <w:sz w:val="20"/>
                <w:szCs w:val="20"/>
              </w:rPr>
            </w:pPr>
            <w:r w:rsidRPr="0093409A">
              <w:rPr>
                <w:sz w:val="16"/>
                <w:szCs w:val="16"/>
              </w:rPr>
              <w:t>11,13</w:t>
            </w:r>
          </w:p>
        </w:tc>
      </w:tr>
      <w:tr w:rsidR="00AF6C90" w:rsidRPr="00F36C9F" w:rsidTr="007B662C">
        <w:trPr>
          <w:trHeight w:val="328"/>
        </w:trPr>
        <w:tc>
          <w:tcPr>
            <w:tcW w:w="534" w:type="dxa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990" w:type="dxa"/>
            <w:hideMark/>
          </w:tcPr>
          <w:p w:rsidR="00AF6C90" w:rsidRPr="00F36C9F" w:rsidRDefault="00AF6C90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იმუნოლოგია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5</w:t>
            </w:r>
          </w:p>
        </w:tc>
        <w:tc>
          <w:tcPr>
            <w:tcW w:w="521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40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498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27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20/20/32/4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F6C90" w:rsidRPr="00F36C9F" w:rsidRDefault="00AF6C90" w:rsidP="0093409A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14</w:t>
            </w:r>
          </w:p>
        </w:tc>
      </w:tr>
      <w:tr w:rsidR="009B250E" w:rsidRPr="00F36C9F" w:rsidTr="007B662C">
        <w:trPr>
          <w:trHeight w:val="585"/>
        </w:trPr>
        <w:tc>
          <w:tcPr>
            <w:tcW w:w="534" w:type="dxa"/>
            <w:shd w:val="clear" w:color="auto" w:fill="FBE4D5" w:themeFill="accent2" w:themeFillTint="33"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AF6C90" w:rsidRPr="00F36C9F" w:rsidRDefault="00AF6C90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 w:rsidR="00425410" w:rsidRPr="00F36C9F">
              <w:rPr>
                <w:b/>
                <w:bCs/>
                <w:sz w:val="20"/>
                <w:szCs w:val="20"/>
              </w:rPr>
              <w:t> </w:t>
            </w:r>
            <w:r w:rsidR="00425410">
              <w:rPr>
                <w:b/>
                <w:bCs/>
                <w:sz w:val="20"/>
                <w:szCs w:val="20"/>
              </w:rPr>
              <w:t>IV</w:t>
            </w:r>
            <w:r w:rsidR="00425410" w:rsidRPr="0042541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496EF5" w:rsidRDefault="00AF6C90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21,3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AF6C90" w:rsidRPr="0093409A" w:rsidRDefault="00AF6C90" w:rsidP="00666554">
            <w:pPr>
              <w:rPr>
                <w:b/>
                <w:bCs/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416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AF6C90" w:rsidRPr="00F36C9F" w:rsidRDefault="00AF6C90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750"/>
        </w:trPr>
        <w:tc>
          <w:tcPr>
            <w:tcW w:w="534" w:type="dxa"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990" w:type="dxa"/>
            <w:hideMark/>
          </w:tcPr>
          <w:p w:rsidR="009B250E" w:rsidRPr="00F36C9F" w:rsidRDefault="009B250E" w:rsidP="007B662C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დიაგნოსტიკის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ზოგადი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პრინციპები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თერაპიის</w:t>
            </w:r>
            <w:proofErr w:type="spellEnd"/>
            <w:r w:rsidR="007B662C" w:rsidRPr="007B662C">
              <w:rPr>
                <w:rFonts w:ascii="Sylfaen" w:hAnsi="Sylfaen" w:cs="Sylfaen"/>
                <w:sz w:val="18"/>
                <w:szCs w:val="18"/>
              </w:rPr>
              <w:t>/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ქირურგიის</w:t>
            </w:r>
            <w:proofErr w:type="spellEnd"/>
            <w:r w:rsidR="007B662C" w:rsidRPr="007B662C">
              <w:rPr>
                <w:rFonts w:ascii="Sylfaen" w:hAnsi="Sylfaen" w:cs="Sylfaen"/>
                <w:sz w:val="18"/>
                <w:szCs w:val="18"/>
              </w:rPr>
              <w:t>/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ლაბორატორიული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მედიცინის</w:t>
            </w:r>
            <w:proofErr w:type="spellEnd"/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შესავალი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კურსი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6,4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24/72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98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16</w:t>
            </w:r>
          </w:p>
        </w:tc>
      </w:tr>
      <w:tr w:rsidR="009B250E" w:rsidRPr="00F36C9F" w:rsidTr="007B662C">
        <w:trPr>
          <w:trHeight w:val="96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3990" w:type="dxa"/>
            <w:hideMark/>
          </w:tcPr>
          <w:p w:rsidR="009B250E" w:rsidRPr="00F36C9F" w:rsidRDefault="009B250E" w:rsidP="00F36C9F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სწავლება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დაცვის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შესახებ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ინფექციური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დაავადებების</w:t>
            </w:r>
            <w:proofErr w:type="spellEnd"/>
            <w:r w:rsidRPr="007B662C">
              <w:rPr>
                <w:sz w:val="18"/>
                <w:szCs w:val="18"/>
              </w:rPr>
              <w:t xml:space="preserve">/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ვირუსოლოგიის</w:t>
            </w:r>
            <w:proofErr w:type="spellEnd"/>
            <w:r w:rsidRPr="007B662C">
              <w:rPr>
                <w:sz w:val="18"/>
                <w:szCs w:val="18"/>
              </w:rPr>
              <w:t>/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ონკოლოგის</w:t>
            </w:r>
            <w:proofErr w:type="spellEnd"/>
            <w:r w:rsidRPr="007B662C">
              <w:rPr>
                <w:sz w:val="18"/>
                <w:szCs w:val="18"/>
              </w:rPr>
              <w:t xml:space="preserve">/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ჰემატოლოგიის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ზოგადი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მიმოხილვა</w:t>
            </w:r>
            <w:proofErr w:type="spellEnd"/>
            <w:r w:rsidRPr="007B662C">
              <w:rPr>
                <w:sz w:val="18"/>
                <w:szCs w:val="18"/>
              </w:rPr>
              <w:t>.</w:t>
            </w:r>
            <w:r w:rsidRPr="00F36C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4,2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15/30/16/2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114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16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B250E" w:rsidRPr="00F36C9F" w:rsidTr="007B662C">
        <w:trPr>
          <w:trHeight w:val="1035"/>
        </w:trPr>
        <w:tc>
          <w:tcPr>
            <w:tcW w:w="534" w:type="dxa"/>
            <w:noWrap/>
            <w:hideMark/>
          </w:tcPr>
          <w:p w:rsidR="009B250E" w:rsidRPr="00F36C9F" w:rsidRDefault="009B250E" w:rsidP="009A1EDF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990" w:type="dxa"/>
            <w:hideMark/>
          </w:tcPr>
          <w:p w:rsidR="009B250E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ციკლი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36C9F">
              <w:rPr>
                <w:b/>
                <w:bCs/>
                <w:sz w:val="20"/>
                <w:szCs w:val="20"/>
              </w:rPr>
              <w:t xml:space="preserve">– 1   </w:t>
            </w:r>
          </w:p>
          <w:p w:rsidR="009B250E" w:rsidRPr="007B662C" w:rsidRDefault="009B250E">
            <w:pPr>
              <w:rPr>
                <w:sz w:val="18"/>
                <w:szCs w:val="18"/>
              </w:rPr>
            </w:pP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ჯანმრთელობის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ავადობის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სქესობრივი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ასპექტები</w:t>
            </w:r>
            <w:proofErr w:type="spellEnd"/>
            <w:r w:rsidRPr="007B662C">
              <w:rPr>
                <w:sz w:val="18"/>
                <w:szCs w:val="18"/>
              </w:rPr>
              <w:t xml:space="preserve">;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სექსუალური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განვითარება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ჯანმრთელობა</w:t>
            </w:r>
            <w:proofErr w:type="spellEnd"/>
            <w:r w:rsidRPr="007B662C">
              <w:rPr>
                <w:sz w:val="18"/>
                <w:szCs w:val="18"/>
              </w:rPr>
              <w:t xml:space="preserve">;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ფერტილობის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რეგულაცია</w:t>
            </w:r>
            <w:proofErr w:type="spellEnd"/>
            <w:r w:rsidRPr="007B662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5,4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 xml:space="preserve">15/30/32/4 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66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hideMark/>
          </w:tcPr>
          <w:p w:rsidR="009B250E" w:rsidRPr="002563D6" w:rsidRDefault="009B250E" w:rsidP="0066655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553"/>
        </w:trPr>
        <w:tc>
          <w:tcPr>
            <w:tcW w:w="534" w:type="dxa"/>
            <w:noWrap/>
            <w:hideMark/>
          </w:tcPr>
          <w:p w:rsidR="009B250E" w:rsidRPr="00F36C9F" w:rsidRDefault="009B250E" w:rsidP="009A1EDF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ციკლი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 – 2                                                                                        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პრეკონცეფცია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ანტენატალური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მოვლა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5,6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84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10/20/48/6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2563D6" w:rsidRDefault="009B250E" w:rsidP="00666554">
            <w:pPr>
              <w:rPr>
                <w:rFonts w:ascii="Sylfaen" w:hAnsi="Sylfaen"/>
                <w:sz w:val="20"/>
                <w:szCs w:val="20"/>
                <w:lang w:val="ka-GE"/>
              </w:rPr>
            </w:pPr>
            <w:r w:rsidRPr="00F36C9F">
              <w:rPr>
                <w:sz w:val="20"/>
                <w:szCs w:val="20"/>
              </w:rPr>
              <w:t> </w:t>
            </w:r>
            <w:r w:rsidR="002563D6">
              <w:rPr>
                <w:rFonts w:ascii="Sylfaen" w:hAnsi="Sylfaen"/>
                <w:sz w:val="20"/>
                <w:szCs w:val="20"/>
                <w:lang w:val="ka-GE"/>
              </w:rPr>
              <w:t>3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9B250E" w:rsidRPr="00F36C9F" w:rsidTr="007B662C">
        <w:trPr>
          <w:trHeight w:val="42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ფარმაკოლოგია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– 2</w:t>
            </w:r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3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15/30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15</w:t>
            </w:r>
          </w:p>
        </w:tc>
      </w:tr>
      <w:tr w:rsidR="009B250E" w:rsidRPr="00F36C9F" w:rsidTr="007B662C">
        <w:trPr>
          <w:trHeight w:val="495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hideMark/>
          </w:tcPr>
          <w:p w:rsidR="009B250E" w:rsidRPr="00F36C9F" w:rsidRDefault="00425410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 xml:space="preserve">V </w:t>
            </w:r>
            <w:r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24,6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369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393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348"/>
        </w:trPr>
        <w:tc>
          <w:tcPr>
            <w:tcW w:w="534" w:type="dxa"/>
            <w:noWrap/>
            <w:hideMark/>
          </w:tcPr>
          <w:p w:rsidR="009B250E" w:rsidRPr="00F36C9F" w:rsidRDefault="009B250E" w:rsidP="009A1EDF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3990" w:type="dxa"/>
            <w:hideMark/>
          </w:tcPr>
          <w:p w:rsidR="009B250E" w:rsidRPr="00F36C9F" w:rsidRDefault="009B250E" w:rsidP="00534C77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კლინიკური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გამოკვლევის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საფუძვლები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7B662C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5</w:t>
            </w:r>
          </w:p>
          <w:p w:rsidR="009B250E" w:rsidRPr="00496EF5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534C77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7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76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534C77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 w:rsidRPr="00F36C9F">
              <w:rPr>
                <w:b/>
                <w:bCs/>
                <w:sz w:val="20"/>
                <w:szCs w:val="20"/>
              </w:rPr>
              <w:t>10/30/32/4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534C77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 w:rsidRPr="00F36C9F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7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19</w:t>
            </w:r>
          </w:p>
        </w:tc>
      </w:tr>
      <w:tr w:rsidR="009B250E" w:rsidRPr="00F36C9F" w:rsidTr="007B662C">
        <w:trPr>
          <w:trHeight w:val="331"/>
        </w:trPr>
        <w:tc>
          <w:tcPr>
            <w:tcW w:w="534" w:type="dxa"/>
            <w:noWrap/>
            <w:hideMark/>
          </w:tcPr>
          <w:p w:rsidR="009B250E" w:rsidRPr="00F36C9F" w:rsidRDefault="009B250E" w:rsidP="009A1EDF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ზოგადი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ქირურგია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6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10/30/48/6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17</w:t>
            </w:r>
          </w:p>
        </w:tc>
      </w:tr>
      <w:tr w:rsidR="009B250E" w:rsidRPr="00D74580" w:rsidTr="007B662C">
        <w:trPr>
          <w:trHeight w:val="346"/>
        </w:trPr>
        <w:tc>
          <w:tcPr>
            <w:tcW w:w="534" w:type="dxa"/>
            <w:vMerge w:val="restart"/>
            <w:noWrap/>
            <w:hideMark/>
          </w:tcPr>
          <w:p w:rsidR="009B250E" w:rsidRPr="00D74580" w:rsidRDefault="009B250E" w:rsidP="009A1EDF">
            <w:pPr>
              <w:jc w:val="center"/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26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- 1 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8,5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3D3CCA">
            <w:pPr>
              <w:rPr>
                <w:sz w:val="20"/>
                <w:szCs w:val="20"/>
              </w:rPr>
            </w:pPr>
          </w:p>
        </w:tc>
      </w:tr>
      <w:tr w:rsidR="009B250E" w:rsidRPr="00D74580" w:rsidTr="007B662C">
        <w:trPr>
          <w:trHeight w:val="390"/>
        </w:trPr>
        <w:tc>
          <w:tcPr>
            <w:tcW w:w="534" w:type="dxa"/>
            <w:vMerge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ტრავმატოლოგია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7/21/16/2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3D3CCA" w:rsidRPr="00D74580" w:rsidRDefault="009B250E" w:rsidP="003D3CCA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  <w:r w:rsidR="003D3CCA" w:rsidRPr="00D74580">
              <w:rPr>
                <w:sz w:val="20"/>
                <w:szCs w:val="20"/>
              </w:rPr>
              <w:t> 17</w:t>
            </w:r>
          </w:p>
          <w:p w:rsidR="009B250E" w:rsidRPr="00D74580" w:rsidRDefault="009B250E" w:rsidP="00666554">
            <w:pPr>
              <w:rPr>
                <w:sz w:val="20"/>
                <w:szCs w:val="20"/>
              </w:rPr>
            </w:pPr>
          </w:p>
        </w:tc>
      </w:tr>
      <w:tr w:rsidR="009B250E" w:rsidRPr="00D74580" w:rsidTr="007B662C">
        <w:trPr>
          <w:trHeight w:val="390"/>
        </w:trPr>
        <w:tc>
          <w:tcPr>
            <w:tcW w:w="534" w:type="dxa"/>
            <w:vMerge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რევმატოლოგია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3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7/21/48/6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3D3CCA" w:rsidP="00666554">
            <w:pPr>
              <w:rPr>
                <w:sz w:val="20"/>
                <w:szCs w:val="20"/>
              </w:rPr>
            </w:pPr>
            <w:bookmarkStart w:id="0" w:name="_GoBack"/>
            <w:bookmarkEnd w:id="0"/>
            <w:r w:rsidRPr="00D74580">
              <w:rPr>
                <w:sz w:val="20"/>
                <w:szCs w:val="20"/>
              </w:rPr>
              <w:t>16,   19</w:t>
            </w:r>
          </w:p>
        </w:tc>
      </w:tr>
      <w:tr w:rsidR="009B250E" w:rsidRPr="00D74580" w:rsidTr="007B662C">
        <w:trPr>
          <w:trHeight w:val="322"/>
        </w:trPr>
        <w:tc>
          <w:tcPr>
            <w:tcW w:w="53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27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ფარმაკოლოგია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- 3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4,2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15/30/16/2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23</w:t>
            </w:r>
          </w:p>
        </w:tc>
      </w:tr>
      <w:tr w:rsidR="009B250E" w:rsidRPr="00D74580" w:rsidTr="007B662C">
        <w:trPr>
          <w:trHeight w:val="435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  <w:r w:rsidR="00425410" w:rsidRPr="00D74580">
              <w:rPr>
                <w:b/>
                <w:bCs/>
                <w:sz w:val="20"/>
                <w:szCs w:val="20"/>
              </w:rPr>
              <w:t> VI</w:t>
            </w:r>
            <w:r w:rsidR="00425410" w:rsidRPr="00D7458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D7458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8"/>
                <w:szCs w:val="18"/>
              </w:rPr>
            </w:pPr>
            <w:r w:rsidRPr="00D74580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23,7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361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371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9B250E" w:rsidRPr="00D74580" w:rsidTr="007B662C">
        <w:trPr>
          <w:trHeight w:val="330"/>
        </w:trPr>
        <w:tc>
          <w:tcPr>
            <w:tcW w:w="534" w:type="dxa"/>
            <w:vMerge w:val="restart"/>
            <w:noWrap/>
            <w:hideMark/>
          </w:tcPr>
          <w:p w:rsidR="009B250E" w:rsidRPr="00D74580" w:rsidRDefault="009B250E" w:rsidP="009A1EDF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28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კონტროლი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 - 1                                            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12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3D3CCA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  <w:r w:rsidR="00A61F65" w:rsidRPr="00D74580">
              <w:rPr>
                <w:sz w:val="20"/>
                <w:szCs w:val="20"/>
              </w:rPr>
              <w:t>10,  16</w:t>
            </w:r>
            <w:r w:rsidR="003D3CCA" w:rsidRPr="00D74580">
              <w:rPr>
                <w:sz w:val="20"/>
                <w:szCs w:val="20"/>
              </w:rPr>
              <w:t>,</w:t>
            </w:r>
          </w:p>
          <w:p w:rsidR="009B250E" w:rsidRPr="00D74580" w:rsidRDefault="003D3CCA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19</w:t>
            </w:r>
          </w:p>
        </w:tc>
      </w:tr>
      <w:tr w:rsidR="009B250E" w:rsidRPr="00D74580" w:rsidTr="007B662C">
        <w:trPr>
          <w:trHeight w:val="374"/>
        </w:trPr>
        <w:tc>
          <w:tcPr>
            <w:tcW w:w="534" w:type="dxa"/>
            <w:vMerge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ნევროლოგია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3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4580">
              <w:rPr>
                <w:b/>
                <w:bCs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15/30/48/6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737900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D74580" w:rsidTr="007B662C">
        <w:trPr>
          <w:trHeight w:val="281"/>
        </w:trPr>
        <w:tc>
          <w:tcPr>
            <w:tcW w:w="534" w:type="dxa"/>
            <w:vMerge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ფსიქიატრია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4580">
              <w:rPr>
                <w:b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10/20/16/2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D74580" w:rsidTr="0093409A">
        <w:trPr>
          <w:trHeight w:val="274"/>
        </w:trPr>
        <w:tc>
          <w:tcPr>
            <w:tcW w:w="534" w:type="dxa"/>
            <w:vMerge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ნუტრიციოლოგია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D74580">
              <w:rPr>
                <w:b/>
                <w:bCs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5/10/16/2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D74580" w:rsidTr="007B662C">
        <w:trPr>
          <w:trHeight w:val="735"/>
        </w:trPr>
        <w:tc>
          <w:tcPr>
            <w:tcW w:w="53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29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პროფესიული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ასპექტები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 - 2</w:t>
            </w:r>
          </w:p>
          <w:p w:rsidR="009B250E" w:rsidRPr="00D74580" w:rsidRDefault="009B250E">
            <w:pPr>
              <w:rPr>
                <w:sz w:val="18"/>
                <w:szCs w:val="18"/>
              </w:rPr>
            </w:pP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ექიმის</w:t>
            </w:r>
            <w:proofErr w:type="spellEnd"/>
            <w:r w:rsidRPr="00D74580">
              <w:rPr>
                <w:sz w:val="18"/>
                <w:szCs w:val="18"/>
              </w:rPr>
              <w:t xml:space="preserve">,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როგორც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პროფესიონალის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მკვლევარის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ქცევა</w:t>
            </w:r>
            <w:proofErr w:type="spellEnd"/>
            <w:r w:rsidRPr="00D74580">
              <w:rPr>
                <w:sz w:val="18"/>
                <w:szCs w:val="18"/>
              </w:rPr>
              <w:t xml:space="preserve">;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მტკიცებითი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მედიცინა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კვლევის</w:t>
            </w:r>
            <w:proofErr w:type="spellEnd"/>
            <w:r w:rsidRPr="00D7458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8"/>
                <w:szCs w:val="18"/>
              </w:rPr>
              <w:t>პროცესი</w:t>
            </w:r>
            <w:proofErr w:type="spellEnd"/>
            <w:r w:rsidRPr="00D74580">
              <w:rPr>
                <w:sz w:val="18"/>
                <w:szCs w:val="18"/>
              </w:rPr>
              <w:t>.</w:t>
            </w:r>
          </w:p>
        </w:tc>
        <w:tc>
          <w:tcPr>
            <w:tcW w:w="404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3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15/30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386"/>
        </w:trPr>
        <w:tc>
          <w:tcPr>
            <w:tcW w:w="534" w:type="dxa"/>
            <w:vMerge w:val="restart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ციკლი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F36C9F">
              <w:rPr>
                <w:b/>
                <w:bCs/>
                <w:sz w:val="20"/>
                <w:szCs w:val="20"/>
              </w:rPr>
              <w:t xml:space="preserve">3     </w:t>
            </w:r>
          </w:p>
        </w:tc>
        <w:tc>
          <w:tcPr>
            <w:tcW w:w="404" w:type="dxa"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7,7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93409A" w:rsidRDefault="009B250E" w:rsidP="0093409A">
            <w:pPr>
              <w:rPr>
                <w:sz w:val="16"/>
                <w:szCs w:val="16"/>
              </w:rPr>
            </w:pPr>
            <w:r w:rsidRPr="0093409A">
              <w:rPr>
                <w:sz w:val="16"/>
                <w:szCs w:val="16"/>
              </w:rPr>
              <w:t>21</w:t>
            </w:r>
            <w:r w:rsidR="0093409A">
              <w:rPr>
                <w:sz w:val="16"/>
                <w:szCs w:val="16"/>
              </w:rPr>
              <w:t>,</w:t>
            </w:r>
            <w:r w:rsidR="004F761A">
              <w:rPr>
                <w:sz w:val="16"/>
                <w:szCs w:val="16"/>
              </w:rPr>
              <w:t>2</w:t>
            </w:r>
            <w:r w:rsidRPr="0093409A">
              <w:rPr>
                <w:sz w:val="16"/>
                <w:szCs w:val="16"/>
              </w:rPr>
              <w:t>2</w:t>
            </w:r>
          </w:p>
        </w:tc>
      </w:tr>
      <w:tr w:rsidR="009B250E" w:rsidRPr="00F36C9F" w:rsidTr="007B662C">
        <w:trPr>
          <w:trHeight w:val="616"/>
        </w:trPr>
        <w:tc>
          <w:tcPr>
            <w:tcW w:w="534" w:type="dxa"/>
            <w:vMerge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7B662C" w:rsidRDefault="009B250E">
            <w:pPr>
              <w:rPr>
                <w:sz w:val="18"/>
                <w:szCs w:val="18"/>
              </w:rPr>
            </w:pP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რეპროდუქციული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გინეკოლოგიური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ჯანმრთელობა</w:t>
            </w:r>
            <w:proofErr w:type="spellEnd"/>
            <w:r w:rsidRPr="007B662C">
              <w:rPr>
                <w:sz w:val="18"/>
                <w:szCs w:val="18"/>
              </w:rPr>
              <w:t>/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კლინიკური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გერიატრია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737900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402"/>
        </w:trPr>
        <w:tc>
          <w:tcPr>
            <w:tcW w:w="534" w:type="dxa"/>
            <w:vMerge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7B662C" w:rsidRDefault="009B250E">
            <w:pPr>
              <w:rPr>
                <w:sz w:val="18"/>
                <w:szCs w:val="18"/>
              </w:rPr>
            </w:pP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ფიზიოლოგიური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და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პათოლოგიური</w:t>
            </w:r>
            <w:proofErr w:type="spellEnd"/>
            <w:r w:rsidRPr="007B662C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7B662C">
              <w:rPr>
                <w:rFonts w:ascii="Sylfaen" w:hAnsi="Sylfaen" w:cs="Sylfaen"/>
                <w:sz w:val="18"/>
                <w:szCs w:val="18"/>
              </w:rPr>
              <w:t>მეანობა</w:t>
            </w:r>
            <w:proofErr w:type="spellEnd"/>
          </w:p>
        </w:tc>
        <w:tc>
          <w:tcPr>
            <w:tcW w:w="404" w:type="dxa"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498" w:type="dxa"/>
            <w:noWrap/>
            <w:hideMark/>
          </w:tcPr>
          <w:p w:rsidR="009B250E" w:rsidRPr="007B662C" w:rsidRDefault="009B250E" w:rsidP="00666554">
            <w:pPr>
              <w:rPr>
                <w:b/>
                <w:bCs/>
                <w:sz w:val="16"/>
                <w:szCs w:val="16"/>
              </w:rPr>
            </w:pPr>
            <w:r w:rsidRPr="007B662C">
              <w:rPr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20/60/32/4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131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495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hideMark/>
          </w:tcPr>
          <w:p w:rsidR="009B250E" w:rsidRPr="00F36C9F" w:rsidRDefault="00425410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VII</w:t>
            </w:r>
            <w:r w:rsidRPr="00425410">
              <w:rPr>
                <w:b/>
                <w:bCs/>
                <w:sz w:val="16"/>
                <w:szCs w:val="16"/>
              </w:rPr>
              <w:t xml:space="preserve"> </w:t>
            </w:r>
            <w:r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496EF5" w:rsidRDefault="00A12D8D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22,7</w:t>
            </w:r>
            <w:r w:rsidR="009B250E"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7B662C" w:rsidRDefault="009B250E" w:rsidP="00666554">
            <w:pPr>
              <w:rPr>
                <w:b/>
                <w:bCs/>
                <w:sz w:val="16"/>
                <w:szCs w:val="16"/>
              </w:rPr>
            </w:pPr>
            <w:r w:rsidRPr="007B662C">
              <w:rPr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394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430"/>
        </w:trPr>
        <w:tc>
          <w:tcPr>
            <w:tcW w:w="534" w:type="dxa"/>
            <w:vMerge w:val="restart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noWrap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ხელშეწყობა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F36C9F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მხარდაჭერა</w:t>
            </w:r>
            <w:proofErr w:type="spellEnd"/>
          </w:p>
        </w:tc>
        <w:tc>
          <w:tcPr>
            <w:tcW w:w="404" w:type="dxa"/>
            <w:textDirection w:val="btLr"/>
            <w:hideMark/>
          </w:tcPr>
          <w:p w:rsidR="009B250E" w:rsidRPr="00F36C9F" w:rsidRDefault="009B250E" w:rsidP="00057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16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562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კარდიოლოგია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კარდიო</w:t>
            </w:r>
            <w:r w:rsidRPr="00D74580">
              <w:rPr>
                <w:sz w:val="20"/>
                <w:szCs w:val="20"/>
              </w:rPr>
              <w:t>-</w:t>
            </w:r>
            <w:r w:rsidRPr="00D74580">
              <w:rPr>
                <w:rFonts w:ascii="Sylfaen" w:hAnsi="Sylfaen" w:cs="Sylfaen"/>
                <w:sz w:val="20"/>
                <w:szCs w:val="20"/>
              </w:rPr>
              <w:t>ქირურგიის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მოკლე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კურსით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8302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96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15/45/32/4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  <w:r w:rsidR="00A61F65" w:rsidRPr="00D74580">
              <w:rPr>
                <w:sz w:val="20"/>
                <w:szCs w:val="20"/>
              </w:rPr>
              <w:t>24,25</w:t>
            </w:r>
          </w:p>
        </w:tc>
      </w:tr>
      <w:tr w:rsidR="009B250E" w:rsidRPr="00F36C9F" w:rsidTr="004F761A">
        <w:trPr>
          <w:trHeight w:val="266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პულმონოლოგია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057885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10/30/16/2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337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ოფთალმოლოგია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10/30/16/2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4F761A">
        <w:trPr>
          <w:trHeight w:val="346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ოტო</w:t>
            </w:r>
            <w:r w:rsidRPr="00D74580">
              <w:rPr>
                <w:sz w:val="20"/>
                <w:szCs w:val="20"/>
              </w:rPr>
              <w:t>-</w:t>
            </w:r>
            <w:r w:rsidRPr="00D74580">
              <w:rPr>
                <w:rFonts w:ascii="Sylfaen" w:hAnsi="Sylfaen" w:cs="Sylfaen"/>
                <w:sz w:val="20"/>
                <w:szCs w:val="20"/>
              </w:rPr>
              <w:t>რინო</w:t>
            </w:r>
            <w:r w:rsidRPr="00D74580">
              <w:rPr>
                <w:sz w:val="20"/>
                <w:szCs w:val="20"/>
              </w:rPr>
              <w:t>-</w:t>
            </w:r>
            <w:r w:rsidRPr="00D74580">
              <w:rPr>
                <w:rFonts w:ascii="Sylfaen" w:hAnsi="Sylfaen" w:cs="Sylfaen"/>
                <w:sz w:val="20"/>
                <w:szCs w:val="20"/>
              </w:rPr>
              <w:t>ლარინგოლოგია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7/21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499"/>
        </w:trPr>
        <w:tc>
          <w:tcPr>
            <w:tcW w:w="534" w:type="dxa"/>
            <w:vMerge w:val="restart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უზრუნველყოფა</w:t>
            </w:r>
            <w:proofErr w:type="spellEnd"/>
          </w:p>
        </w:tc>
        <w:tc>
          <w:tcPr>
            <w:tcW w:w="404" w:type="dxa"/>
            <w:textDirection w:val="btLr"/>
            <w:hideMark/>
          </w:tcPr>
          <w:p w:rsidR="009B250E" w:rsidRPr="00D74580" w:rsidRDefault="009B250E" w:rsidP="00057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11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A61F65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24</w:t>
            </w:r>
          </w:p>
        </w:tc>
      </w:tr>
      <w:tr w:rsidR="009B250E" w:rsidRPr="00F36C9F" w:rsidTr="007B662C">
        <w:trPr>
          <w:trHeight w:val="298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გასტრო</w:t>
            </w:r>
            <w:r w:rsidRPr="00D74580">
              <w:rPr>
                <w:sz w:val="20"/>
                <w:szCs w:val="20"/>
              </w:rPr>
              <w:t>-</w:t>
            </w:r>
            <w:r w:rsidRPr="00D74580">
              <w:rPr>
                <w:rFonts w:ascii="Sylfaen" w:hAnsi="Sylfaen" w:cs="Sylfaen"/>
                <w:sz w:val="20"/>
                <w:szCs w:val="20"/>
              </w:rPr>
              <w:t>ენტეროლოგია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7/21/16/2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</w:p>
        </w:tc>
      </w:tr>
      <w:tr w:rsidR="009B250E" w:rsidRPr="00F36C9F" w:rsidTr="007B662C">
        <w:trPr>
          <w:trHeight w:val="274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ნეფროლოგია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057885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7/21/16/2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</w:p>
        </w:tc>
      </w:tr>
      <w:tr w:rsidR="009B250E" w:rsidRPr="00F36C9F" w:rsidTr="004F761A">
        <w:trPr>
          <w:trHeight w:val="296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უროლოგია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057885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 xml:space="preserve">1       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8302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  <w:p w:rsidR="009B250E" w:rsidRPr="00D74580" w:rsidRDefault="009B250E" w:rsidP="008302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5/15/16/2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4F761A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</w:p>
        </w:tc>
      </w:tr>
      <w:tr w:rsidR="009B250E" w:rsidRPr="00F36C9F" w:rsidTr="0093409A">
        <w:trPr>
          <w:trHeight w:val="342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ენდოკრინოლოგია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534C77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8302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5/15/16/2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</w:p>
        </w:tc>
      </w:tr>
      <w:tr w:rsidR="009B250E" w:rsidRPr="00F36C9F" w:rsidTr="007B662C">
        <w:trPr>
          <w:trHeight w:val="499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425410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  <w:r w:rsidR="00425410" w:rsidRPr="00D74580">
              <w:rPr>
                <w:b/>
                <w:bCs/>
                <w:sz w:val="20"/>
                <w:szCs w:val="20"/>
              </w:rPr>
              <w:t>VIII</w:t>
            </w:r>
            <w:r w:rsidR="00425410" w:rsidRPr="00D7458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D7458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8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27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408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318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340"/>
        </w:trPr>
        <w:tc>
          <w:tcPr>
            <w:tcW w:w="534" w:type="dxa"/>
            <w:vMerge w:val="restart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დაცვა</w:t>
            </w:r>
            <w:proofErr w:type="spellEnd"/>
          </w:p>
        </w:tc>
        <w:tc>
          <w:tcPr>
            <w:tcW w:w="404" w:type="dxa"/>
            <w:textDirection w:val="btLr"/>
            <w:hideMark/>
          </w:tcPr>
          <w:p w:rsidR="009B250E" w:rsidRPr="00D74580" w:rsidRDefault="009B250E" w:rsidP="00057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18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A61F65" w:rsidRPr="00D74580" w:rsidRDefault="00A61F65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14,</w:t>
            </w:r>
          </w:p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20</w:t>
            </w:r>
          </w:p>
        </w:tc>
      </w:tr>
      <w:tr w:rsidR="009B250E" w:rsidRPr="00F36C9F" w:rsidTr="0093409A">
        <w:trPr>
          <w:trHeight w:val="558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ინფექციური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დაავადებები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პარაზიტოლოგიით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8302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63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15/30/16/2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59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0B4745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284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ვირუსოლოგია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 w:rsidP="00057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8302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10/10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274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ჰემატოლოგია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C166BF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5/15/16/2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278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ონკოლოგია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43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10/15/16/2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570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კლინიკური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იმუნოლოგია</w:t>
            </w:r>
            <w:r w:rsidRPr="00D74580">
              <w:rPr>
                <w:sz w:val="20"/>
                <w:szCs w:val="20"/>
              </w:rPr>
              <w:t>-</w:t>
            </w:r>
            <w:r w:rsidRPr="00D74580">
              <w:rPr>
                <w:rFonts w:ascii="Sylfaen" w:hAnsi="Sylfaen" w:cs="Sylfaen"/>
                <w:sz w:val="20"/>
                <w:szCs w:val="20"/>
              </w:rPr>
              <w:t>ალერგოლოგია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21" w:type="dxa"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116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20/60/32/4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103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281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3990" w:type="dxa"/>
            <w:noWrap/>
            <w:hideMark/>
          </w:tcPr>
          <w:p w:rsidR="009B250E" w:rsidRPr="00F36C9F" w:rsidRDefault="009B250E" w:rsidP="0093409A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პედიატრია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- 1 </w:t>
            </w:r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10/30/16/2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64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54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990" w:type="dxa"/>
            <w:noWrap/>
            <w:hideMark/>
          </w:tcPr>
          <w:p w:rsidR="009B250E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არჩევითი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კურსები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36C9F">
              <w:rPr>
                <w:b/>
                <w:bCs/>
                <w:sz w:val="20"/>
                <w:szCs w:val="20"/>
              </w:rPr>
              <w:t xml:space="preserve"> </w:t>
            </w:r>
          </w:p>
          <w:p w:rsidR="009B250E" w:rsidRPr="0093409A" w:rsidRDefault="009B250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ეკოლოგია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და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ჯანმრთელობა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r w:rsidRPr="0093409A">
              <w:rPr>
                <w:sz w:val="16"/>
                <w:szCs w:val="16"/>
              </w:rPr>
              <w:t>/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მედიცინა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და</w:t>
            </w:r>
            <w:proofErr w:type="spellEnd"/>
            <w:r w:rsidRPr="0093409A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93409A">
              <w:rPr>
                <w:rFonts w:ascii="Sylfaen" w:hAnsi="Sylfaen" w:cs="Sylfaen"/>
                <w:sz w:val="16"/>
                <w:szCs w:val="16"/>
              </w:rPr>
              <w:t>ინტერნეტი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0/30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42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499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425410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 w:rsidR="00425410" w:rsidRPr="00F36C9F">
              <w:rPr>
                <w:b/>
                <w:bCs/>
                <w:sz w:val="20"/>
                <w:szCs w:val="20"/>
              </w:rPr>
              <w:t> </w:t>
            </w:r>
            <w:r w:rsidR="00425410">
              <w:rPr>
                <w:b/>
                <w:bCs/>
                <w:sz w:val="20"/>
                <w:szCs w:val="20"/>
              </w:rPr>
              <w:t>IX</w:t>
            </w:r>
            <w:r w:rsidR="00425410" w:rsidRPr="0042541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24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93409A" w:rsidRDefault="009B250E" w:rsidP="00666554">
            <w:pPr>
              <w:rPr>
                <w:b/>
                <w:bCs/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358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472"/>
        </w:trPr>
        <w:tc>
          <w:tcPr>
            <w:tcW w:w="534" w:type="dxa"/>
            <w:vMerge w:val="restart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3990" w:type="dxa"/>
            <w:noWrap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სტრუქტურა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- 2</w:t>
            </w:r>
          </w:p>
        </w:tc>
        <w:tc>
          <w:tcPr>
            <w:tcW w:w="404" w:type="dxa"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>
            <w:pPr>
              <w:rPr>
                <w:rFonts w:ascii="Sylfaen" w:hAnsi="Sylfaen"/>
                <w:sz w:val="12"/>
                <w:szCs w:val="12"/>
                <w:lang w:val="ka-GE"/>
              </w:rPr>
            </w:pPr>
            <w:r w:rsidRPr="00496EF5">
              <w:rPr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sz w:val="12"/>
                <w:szCs w:val="12"/>
                <w:lang w:val="ka-GE"/>
              </w:rPr>
              <w:t>9,6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93409A" w:rsidRDefault="009B250E" w:rsidP="00666554">
            <w:pPr>
              <w:rPr>
                <w:sz w:val="16"/>
                <w:szCs w:val="16"/>
              </w:rPr>
            </w:pPr>
            <w:r w:rsidRPr="0093409A">
              <w:rPr>
                <w:sz w:val="16"/>
                <w:szCs w:val="16"/>
              </w:rPr>
              <w:t> 25,</w:t>
            </w:r>
          </w:p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93409A">
              <w:rPr>
                <w:sz w:val="16"/>
                <w:szCs w:val="16"/>
              </w:rPr>
              <w:t>26</w:t>
            </w:r>
          </w:p>
        </w:tc>
      </w:tr>
      <w:tr w:rsidR="009B250E" w:rsidRPr="00F36C9F" w:rsidTr="0093409A">
        <w:trPr>
          <w:trHeight w:val="422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noWrap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დერმატოლოგია</w:t>
            </w:r>
            <w:proofErr w:type="spellEnd"/>
            <w:r w:rsidRPr="00F36C9F">
              <w:rPr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ვენეროლოგია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15/15/16/2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74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600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ქირურგია</w:t>
            </w:r>
            <w:proofErr w:type="spellEnd"/>
            <w:r w:rsidRPr="00F36C9F">
              <w:rPr>
                <w:sz w:val="20"/>
                <w:szCs w:val="20"/>
              </w:rPr>
              <w:t xml:space="preserve"> - 2                                                                                                   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აბდომინალური</w:t>
            </w:r>
            <w:proofErr w:type="spellEnd"/>
            <w:r w:rsidRPr="00F36C9F">
              <w:rPr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ანგიოქირურგია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58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10/30/16/2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89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DB4062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381"/>
        </w:trPr>
        <w:tc>
          <w:tcPr>
            <w:tcW w:w="534" w:type="dxa"/>
            <w:vMerge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ორთოპედია</w:t>
            </w:r>
            <w:proofErr w:type="spellEnd"/>
          </w:p>
        </w:tc>
        <w:tc>
          <w:tcPr>
            <w:tcW w:w="404" w:type="dxa"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b/>
                <w:bCs/>
                <w:sz w:val="12"/>
                <w:szCs w:val="12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10/10/16/2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34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</w:p>
        </w:tc>
      </w:tr>
      <w:tr w:rsidR="009B250E" w:rsidRPr="00F36C9F" w:rsidTr="0093409A">
        <w:trPr>
          <w:trHeight w:val="555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სიცოცხლის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კონტროლი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 – 2                                                                </w:t>
            </w:r>
            <w:proofErr w:type="spellStart"/>
            <w:r w:rsidRPr="00F36C9F">
              <w:rPr>
                <w:rFonts w:ascii="Sylfaen" w:hAnsi="Sylfaen" w:cs="Sylfaen"/>
                <w:sz w:val="20"/>
                <w:szCs w:val="20"/>
              </w:rPr>
              <w:t>ნეიროქირურგია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30754B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4,9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74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10/10/48/6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73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28</w:t>
            </w:r>
          </w:p>
        </w:tc>
      </w:tr>
      <w:tr w:rsidR="009B250E" w:rsidRPr="00F36C9F" w:rsidTr="0093409A">
        <w:trPr>
          <w:trHeight w:val="408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სასამართლო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მედიცინა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10/20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43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44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სექციის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კურსი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1,3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5/15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28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392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პედიატრია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- 2 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15/45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87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34</w:t>
            </w:r>
          </w:p>
        </w:tc>
      </w:tr>
      <w:tr w:rsidR="009B250E" w:rsidRPr="00F36C9F" w:rsidTr="0093409A">
        <w:trPr>
          <w:trHeight w:val="412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  <w:r w:rsidR="00425410" w:rsidRPr="00D74580">
              <w:rPr>
                <w:b/>
                <w:bCs/>
                <w:sz w:val="20"/>
                <w:szCs w:val="20"/>
              </w:rPr>
              <w:t> X</w:t>
            </w:r>
            <w:r w:rsidR="00425410" w:rsidRPr="00D7458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D7458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5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21,8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16"/>
                <w:szCs w:val="16"/>
              </w:rPr>
            </w:pPr>
            <w:r w:rsidRPr="00D74580">
              <w:rPr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428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975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პროფესიული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ასპექტები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r w:rsidRPr="00D74580">
              <w:rPr>
                <w:b/>
                <w:bCs/>
                <w:sz w:val="20"/>
                <w:szCs w:val="20"/>
              </w:rPr>
              <w:t xml:space="preserve"> - 3 </w:t>
            </w:r>
          </w:p>
          <w:p w:rsidR="009B250E" w:rsidRPr="00D74580" w:rsidRDefault="009B250E">
            <w:pPr>
              <w:rPr>
                <w:sz w:val="16"/>
                <w:szCs w:val="16"/>
              </w:rPr>
            </w:pP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ჯანდაცვის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ადმინისტრირება</w:t>
            </w:r>
            <w:proofErr w:type="spellEnd"/>
            <w:r w:rsidRPr="00D74580">
              <w:rPr>
                <w:sz w:val="16"/>
                <w:szCs w:val="16"/>
              </w:rPr>
              <w:t xml:space="preserve">,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მართვის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თანამედროვე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მიდგომები</w:t>
            </w:r>
            <w:proofErr w:type="spellEnd"/>
            <w:r w:rsidRPr="00D74580">
              <w:rPr>
                <w:sz w:val="16"/>
                <w:szCs w:val="16"/>
              </w:rPr>
              <w:t xml:space="preserve">.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სამედიცინო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ეთიკა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და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იურიდიული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საფუძვლები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3,2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48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15/30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74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  <w:r w:rsidR="00A61F65" w:rsidRPr="00D74580">
              <w:rPr>
                <w:sz w:val="20"/>
                <w:szCs w:val="20"/>
              </w:rPr>
              <w:t>29</w:t>
            </w:r>
          </w:p>
        </w:tc>
      </w:tr>
      <w:tr w:rsidR="009B250E" w:rsidRPr="00F36C9F" w:rsidTr="0093409A">
        <w:trPr>
          <w:trHeight w:val="29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 w:rsidP="00DB406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კლინიკური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თერაპია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- 1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24</w:t>
            </w:r>
          </w:p>
        </w:tc>
      </w:tr>
      <w:tr w:rsidR="009B250E" w:rsidRPr="00F36C9F" w:rsidTr="007B662C">
        <w:trPr>
          <w:trHeight w:val="60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990" w:type="dxa"/>
            <w:noWrap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კლინიკური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ფარმაკოლოგია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ტოქსიკოლოგია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A12D8D" w:rsidRDefault="009B250E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A12D8D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10/30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27</w:t>
            </w:r>
          </w:p>
        </w:tc>
      </w:tr>
      <w:tr w:rsidR="009B250E" w:rsidRPr="00F36C9F" w:rsidTr="00D74580">
        <w:trPr>
          <w:trHeight w:val="26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ანესთეზიოლოგია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ინტენსიური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თერაპია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268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საკურსო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ნაშრომი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92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57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ქირურგია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- 3                                                                                                           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ბავშვთა</w:t>
            </w:r>
            <w:proofErr w:type="spellEnd"/>
            <w:r w:rsidRPr="00D74580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20"/>
                <w:szCs w:val="20"/>
              </w:rPr>
              <w:t>ქირურგია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1,6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10/15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25</w:t>
            </w:r>
          </w:p>
        </w:tc>
      </w:tr>
      <w:tr w:rsidR="009B250E" w:rsidRPr="00F36C9F" w:rsidTr="007B662C">
        <w:trPr>
          <w:trHeight w:val="600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არჩევითი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კურსები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: </w:t>
            </w:r>
          </w:p>
          <w:p w:rsidR="009B250E" w:rsidRPr="00D74580" w:rsidRDefault="009B250E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სამედიცინო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ინგლისური</w:t>
            </w:r>
            <w:proofErr w:type="spellEnd"/>
            <w:r w:rsidRPr="00D74580">
              <w:rPr>
                <w:sz w:val="16"/>
                <w:szCs w:val="16"/>
              </w:rPr>
              <w:t>/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აკადემიური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წერა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A12D8D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67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</w:tr>
      <w:tr w:rsidR="009B250E" w:rsidRPr="00F36C9F" w:rsidTr="007B662C">
        <w:trPr>
          <w:trHeight w:val="600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425410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  <w:r w:rsidR="00425410" w:rsidRPr="00D74580">
              <w:rPr>
                <w:b/>
                <w:bCs/>
                <w:sz w:val="20"/>
                <w:szCs w:val="20"/>
              </w:rPr>
              <w:t> XI</w:t>
            </w:r>
            <w:r w:rsidR="00425410" w:rsidRPr="00D7458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D7458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496EF5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14,9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253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451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326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49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პოლიკლინიკური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და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საოჯახო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მედიცინა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496EF5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  <w:r w:rsidR="00613B8F" w:rsidRPr="00D74580">
              <w:rPr>
                <w:sz w:val="20"/>
                <w:szCs w:val="20"/>
              </w:rPr>
              <w:t>42</w:t>
            </w:r>
          </w:p>
        </w:tc>
      </w:tr>
      <w:tr w:rsidR="009B250E" w:rsidRPr="00F36C9F" w:rsidTr="0093409A">
        <w:trPr>
          <w:trHeight w:val="281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50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ლაბორატორიული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მედიცინა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496EF5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19</w:t>
            </w:r>
          </w:p>
        </w:tc>
      </w:tr>
      <w:tr w:rsidR="009B250E" w:rsidRPr="00F36C9F" w:rsidTr="007B662C">
        <w:trPr>
          <w:trHeight w:val="585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51</w:t>
            </w:r>
          </w:p>
        </w:tc>
        <w:tc>
          <w:tcPr>
            <w:tcW w:w="3990" w:type="dxa"/>
            <w:noWrap/>
            <w:hideMark/>
          </w:tcPr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კრიტიკული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მედიცინა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>/</w:t>
            </w:r>
          </w:p>
          <w:p w:rsidR="009B250E" w:rsidRPr="00D74580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რეანიმატოლოგია</w:t>
            </w:r>
            <w:proofErr w:type="spellEnd"/>
            <w:r w:rsidRPr="00D74580">
              <w:rPr>
                <w:b/>
                <w:bCs/>
                <w:sz w:val="20"/>
                <w:szCs w:val="20"/>
              </w:rPr>
              <w:t xml:space="preserve"> (Emergency)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496EF5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2,7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10/30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57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44</w:t>
            </w:r>
          </w:p>
        </w:tc>
      </w:tr>
      <w:tr w:rsidR="009B250E" w:rsidRPr="00F36C9F" w:rsidTr="0093409A">
        <w:trPr>
          <w:trHeight w:val="814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52</w:t>
            </w:r>
          </w:p>
        </w:tc>
        <w:tc>
          <w:tcPr>
            <w:tcW w:w="3990" w:type="dxa"/>
            <w:hideMark/>
          </w:tcPr>
          <w:p w:rsidR="009B250E" w:rsidRPr="00D74580" w:rsidRDefault="009B250E">
            <w:pPr>
              <w:rPr>
                <w:rFonts w:ascii="Sylfaen" w:hAnsi="Sylfaen" w:cs="Sylfaen"/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კლინიკური</w:t>
            </w:r>
            <w:proofErr w:type="spellEnd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უნარ</w:t>
            </w:r>
            <w:r w:rsidRPr="00D74580">
              <w:rPr>
                <w:b/>
                <w:bCs/>
                <w:sz w:val="20"/>
                <w:szCs w:val="20"/>
              </w:rPr>
              <w:t>–</w:t>
            </w:r>
            <w:r w:rsidRPr="00D74580">
              <w:rPr>
                <w:rFonts w:ascii="Sylfaen" w:hAnsi="Sylfaen" w:cs="Sylfaen"/>
                <w:b/>
                <w:bCs/>
                <w:sz w:val="20"/>
                <w:szCs w:val="20"/>
              </w:rPr>
              <w:t>ჩვევები</w:t>
            </w:r>
            <w:proofErr w:type="spellEnd"/>
          </w:p>
          <w:p w:rsidR="009B250E" w:rsidRPr="00D74580" w:rsidRDefault="009B250E">
            <w:pPr>
              <w:rPr>
                <w:rFonts w:ascii="Sylfaen" w:hAnsi="Sylfaen" w:cs="Sylfaen"/>
                <w:sz w:val="16"/>
                <w:szCs w:val="16"/>
              </w:rPr>
            </w:pP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ურგენტული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ქირურგია</w:t>
            </w:r>
            <w:proofErr w:type="spellEnd"/>
            <w:r w:rsidRPr="00D74580">
              <w:rPr>
                <w:sz w:val="16"/>
                <w:szCs w:val="16"/>
              </w:rPr>
              <w:t>/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გადაუდებელი</w:t>
            </w:r>
            <w:proofErr w:type="spellEnd"/>
          </w:p>
          <w:p w:rsidR="009B250E" w:rsidRPr="00D74580" w:rsidRDefault="009B250E" w:rsidP="00F36C9F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მდგომარეობები</w:t>
            </w:r>
            <w:proofErr w:type="spellEnd"/>
            <w:r w:rsidRPr="00D74580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D74580">
              <w:rPr>
                <w:rFonts w:ascii="Sylfaen" w:hAnsi="Sylfaen" w:cs="Sylfaen"/>
                <w:sz w:val="16"/>
                <w:szCs w:val="16"/>
              </w:rPr>
              <w:t>მეანობა</w:t>
            </w:r>
            <w:r w:rsidRPr="00D74580">
              <w:rPr>
                <w:sz w:val="16"/>
                <w:szCs w:val="16"/>
              </w:rPr>
              <w:t>-</w:t>
            </w:r>
            <w:r w:rsidRPr="00D74580">
              <w:rPr>
                <w:rFonts w:ascii="Sylfaen" w:hAnsi="Sylfaen" w:cs="Sylfaen"/>
                <w:sz w:val="16"/>
                <w:szCs w:val="16"/>
              </w:rPr>
              <w:t>გინეკოლოგიაში</w:t>
            </w:r>
            <w:proofErr w:type="spellEnd"/>
            <w:r w:rsidRPr="00D74580">
              <w:rPr>
                <w:sz w:val="16"/>
                <w:szCs w:val="16"/>
              </w:rPr>
              <w:t>.</w:t>
            </w:r>
          </w:p>
        </w:tc>
        <w:tc>
          <w:tcPr>
            <w:tcW w:w="404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D74580">
              <w:rPr>
                <w:b/>
                <w:bCs/>
                <w:sz w:val="12"/>
                <w:szCs w:val="12"/>
              </w:rPr>
              <w:t> </w:t>
            </w:r>
            <w:r w:rsidR="00496EF5" w:rsidRPr="00D74580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8</w:t>
            </w:r>
          </w:p>
        </w:tc>
        <w:tc>
          <w:tcPr>
            <w:tcW w:w="521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40" w:type="dxa"/>
            <w:noWrap/>
            <w:hideMark/>
          </w:tcPr>
          <w:p w:rsidR="009B250E" w:rsidRPr="00D74580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498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120</w:t>
            </w:r>
          </w:p>
        </w:tc>
        <w:tc>
          <w:tcPr>
            <w:tcW w:w="127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0/120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74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D74580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D74580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594" w:type="dxa"/>
            <w:noWrap/>
            <w:hideMark/>
          </w:tcPr>
          <w:p w:rsidR="009B250E" w:rsidRPr="00D74580" w:rsidRDefault="009B250E" w:rsidP="00666554">
            <w:pPr>
              <w:rPr>
                <w:sz w:val="20"/>
                <w:szCs w:val="20"/>
              </w:rPr>
            </w:pPr>
            <w:r w:rsidRPr="00D74580">
              <w:rPr>
                <w:sz w:val="20"/>
                <w:szCs w:val="20"/>
              </w:rPr>
              <w:t> </w:t>
            </w:r>
            <w:r w:rsidR="00613B8F" w:rsidRPr="00D74580">
              <w:rPr>
                <w:sz w:val="20"/>
                <w:szCs w:val="20"/>
              </w:rPr>
              <w:t>36</w:t>
            </w:r>
          </w:p>
        </w:tc>
      </w:tr>
      <w:tr w:rsidR="009B250E" w:rsidRPr="00F36C9F" w:rsidTr="0093409A">
        <w:trPr>
          <w:trHeight w:val="414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53</w:t>
            </w:r>
          </w:p>
        </w:tc>
        <w:tc>
          <w:tcPr>
            <w:tcW w:w="3990" w:type="dxa"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კლინიკური</w:t>
            </w:r>
            <w:proofErr w:type="spellEnd"/>
            <w:r>
              <w:rPr>
                <w:rFonts w:ascii="Sylfaen" w:hAnsi="Sylfaen" w:cs="Sylfae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თერაპია</w:t>
            </w:r>
            <w:proofErr w:type="spellEnd"/>
            <w:r w:rsidRPr="00F36C9F">
              <w:rPr>
                <w:b/>
                <w:bCs/>
                <w:sz w:val="20"/>
                <w:szCs w:val="20"/>
              </w:rPr>
              <w:t xml:space="preserve"> – 2</w:t>
            </w:r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496EF5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4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10/50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87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42</w:t>
            </w:r>
          </w:p>
        </w:tc>
      </w:tr>
      <w:tr w:rsidR="009B250E" w:rsidRPr="00F36C9F" w:rsidTr="0093409A">
        <w:trPr>
          <w:trHeight w:val="419"/>
        </w:trPr>
        <w:tc>
          <w:tcPr>
            <w:tcW w:w="53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54</w:t>
            </w:r>
          </w:p>
        </w:tc>
        <w:tc>
          <w:tcPr>
            <w:tcW w:w="3990" w:type="dxa"/>
            <w:noWrap/>
            <w:hideMark/>
          </w:tcPr>
          <w:p w:rsidR="009B250E" w:rsidRPr="00F36C9F" w:rsidRDefault="00395863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Sylfaen" w:hAnsi="Sylfaen" w:cs="Sylfaen"/>
                <w:b/>
                <w:bCs/>
                <w:sz w:val="20"/>
                <w:szCs w:val="20"/>
                <w:lang w:val="ka-GE"/>
              </w:rPr>
              <w:t xml:space="preserve">კლინიკური </w:t>
            </w:r>
            <w:proofErr w:type="spellStart"/>
            <w:r w:rsidR="009B250E" w:rsidRPr="00F36C9F">
              <w:rPr>
                <w:rFonts w:ascii="Sylfaen" w:hAnsi="Sylfaen" w:cs="Sylfaen"/>
                <w:b/>
                <w:bCs/>
                <w:sz w:val="20"/>
                <w:szCs w:val="20"/>
              </w:rPr>
              <w:t>პრაქტიკა</w:t>
            </w:r>
            <w:proofErr w:type="spellEnd"/>
          </w:p>
        </w:tc>
        <w:tc>
          <w:tcPr>
            <w:tcW w:w="404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496EF5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5,3</w:t>
            </w:r>
          </w:p>
        </w:tc>
        <w:tc>
          <w:tcPr>
            <w:tcW w:w="521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40" w:type="dxa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498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80</w:t>
            </w:r>
          </w:p>
        </w:tc>
        <w:tc>
          <w:tcPr>
            <w:tcW w:w="127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80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14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  <w:tc>
          <w:tcPr>
            <w:tcW w:w="476" w:type="dxa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94" w:type="dxa"/>
            <w:noWrap/>
            <w:hideMark/>
          </w:tcPr>
          <w:p w:rsidR="009B250E" w:rsidRPr="00F36C9F" w:rsidRDefault="009B250E" w:rsidP="00666554">
            <w:pPr>
              <w:rPr>
                <w:sz w:val="20"/>
                <w:szCs w:val="20"/>
              </w:rPr>
            </w:pPr>
            <w:r w:rsidRPr="00F36C9F">
              <w:rPr>
                <w:sz w:val="20"/>
                <w:szCs w:val="20"/>
              </w:rPr>
              <w:t> </w:t>
            </w:r>
          </w:p>
        </w:tc>
      </w:tr>
      <w:tr w:rsidR="009B250E" w:rsidRPr="00F36C9F" w:rsidTr="0093409A">
        <w:trPr>
          <w:trHeight w:val="412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9B250E" w:rsidRPr="00F36C9F" w:rsidRDefault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  <w:r w:rsidR="00425410" w:rsidRPr="00F36C9F">
              <w:rPr>
                <w:b/>
                <w:bCs/>
                <w:sz w:val="20"/>
                <w:szCs w:val="20"/>
              </w:rPr>
              <w:t> </w:t>
            </w:r>
            <w:r w:rsidR="00425410">
              <w:rPr>
                <w:b/>
                <w:bCs/>
                <w:sz w:val="20"/>
                <w:szCs w:val="20"/>
              </w:rPr>
              <w:t>XII</w:t>
            </w:r>
            <w:r w:rsidR="00425410" w:rsidRPr="00425410">
              <w:rPr>
                <w:b/>
                <w:bCs/>
                <w:sz w:val="16"/>
                <w:szCs w:val="16"/>
              </w:rPr>
              <w:t xml:space="preserve"> </w:t>
            </w:r>
            <w:r w:rsidR="00425410" w:rsidRPr="00425410">
              <w:rPr>
                <w:rFonts w:ascii="Sylfaen" w:hAnsi="Sylfaen"/>
                <w:b/>
                <w:bCs/>
                <w:sz w:val="16"/>
                <w:szCs w:val="16"/>
                <w:lang w:val="ka-GE"/>
              </w:rPr>
              <w:t>სემესტრის შემაჯამებელი მაჩვენებელები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9B250E" w:rsidRPr="009B250E" w:rsidRDefault="009B250E" w:rsidP="009B250E">
            <w:pPr>
              <w:rPr>
                <w:b/>
                <w:bCs/>
                <w:sz w:val="18"/>
                <w:szCs w:val="18"/>
              </w:rPr>
            </w:pPr>
          </w:p>
          <w:p w:rsidR="009B250E" w:rsidRPr="00496EF5" w:rsidRDefault="009B250E" w:rsidP="009B250E">
            <w:pPr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496EF5" w:rsidRDefault="009B250E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b/>
                <w:bCs/>
                <w:sz w:val="12"/>
                <w:szCs w:val="12"/>
              </w:rPr>
              <w:t> </w:t>
            </w:r>
            <w:r w:rsidR="00496EF5"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25,4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750</w:t>
            </w: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9B250E" w:rsidRPr="0093409A" w:rsidRDefault="009B250E" w:rsidP="00666554">
            <w:pPr>
              <w:rPr>
                <w:b/>
                <w:bCs/>
                <w:sz w:val="16"/>
                <w:szCs w:val="16"/>
              </w:rPr>
            </w:pPr>
            <w:r w:rsidRPr="0093409A">
              <w:rPr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346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9B250E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9B250E" w:rsidRPr="00F36C9F" w:rsidRDefault="009B250E" w:rsidP="00666554">
            <w:pPr>
              <w:rPr>
                <w:b/>
                <w:bCs/>
                <w:sz w:val="20"/>
                <w:szCs w:val="20"/>
              </w:rPr>
            </w:pPr>
            <w:r w:rsidRPr="00F36C9F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496EF5" w:rsidRPr="00F36C9F" w:rsidTr="0093409A">
        <w:trPr>
          <w:trHeight w:val="362"/>
        </w:trPr>
        <w:tc>
          <w:tcPr>
            <w:tcW w:w="534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90" w:type="dxa"/>
            <w:shd w:val="clear" w:color="auto" w:fill="FBE4D5" w:themeFill="accent2" w:themeFillTint="33"/>
            <w:noWrap/>
            <w:hideMark/>
          </w:tcPr>
          <w:p w:rsidR="00496EF5" w:rsidRPr="00496EF5" w:rsidRDefault="00496EF5">
            <w:pP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b/>
                <w:bCs/>
                <w:sz w:val="20"/>
                <w:szCs w:val="20"/>
                <w:lang w:val="ka-GE"/>
              </w:rPr>
              <w:t>სულ</w:t>
            </w:r>
          </w:p>
        </w:tc>
        <w:tc>
          <w:tcPr>
            <w:tcW w:w="404" w:type="dxa"/>
            <w:shd w:val="clear" w:color="auto" w:fill="FBE4D5" w:themeFill="accent2" w:themeFillTint="33"/>
            <w:noWrap/>
            <w:hideMark/>
          </w:tcPr>
          <w:p w:rsidR="00496EF5" w:rsidRPr="00496EF5" w:rsidRDefault="00496EF5" w:rsidP="009B250E">
            <w:pPr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ka-GE"/>
              </w:rPr>
              <w:t>49</w:t>
            </w: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496EF5" w:rsidRDefault="00496EF5" w:rsidP="00666554">
            <w:pPr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</w:pPr>
            <w:r w:rsidRPr="00496EF5">
              <w:rPr>
                <w:rFonts w:ascii="Sylfaen" w:hAnsi="Sylfaen"/>
                <w:b/>
                <w:bCs/>
                <w:sz w:val="12"/>
                <w:szCs w:val="12"/>
                <w:lang w:val="ka-GE"/>
              </w:rPr>
              <w:t>22,4</w:t>
            </w:r>
          </w:p>
        </w:tc>
        <w:tc>
          <w:tcPr>
            <w:tcW w:w="521" w:type="dxa"/>
            <w:shd w:val="clear" w:color="auto" w:fill="FBE4D5" w:themeFill="accent2" w:themeFillTint="33"/>
            <w:noWrap/>
            <w:hideMark/>
          </w:tcPr>
          <w:p w:rsidR="00496EF5" w:rsidRDefault="00C9543C" w:rsidP="0066655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360</w:t>
            </w:r>
          </w:p>
        </w:tc>
        <w:tc>
          <w:tcPr>
            <w:tcW w:w="540" w:type="dxa"/>
            <w:shd w:val="clear" w:color="auto" w:fill="FBE4D5" w:themeFill="accent2" w:themeFillTint="33"/>
            <w:noWrap/>
            <w:hideMark/>
          </w:tcPr>
          <w:p w:rsidR="00496EF5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FBE4D5" w:themeFill="accent2" w:themeFillTint="33"/>
            <w:noWrap/>
            <w:hideMark/>
          </w:tcPr>
          <w:p w:rsidR="00496EF5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BE4D5" w:themeFill="accent2" w:themeFillTint="33"/>
            <w:noWrap/>
            <w:hideMark/>
          </w:tcPr>
          <w:p w:rsidR="00496EF5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76" w:type="dxa"/>
            <w:shd w:val="clear" w:color="auto" w:fill="FBE4D5" w:themeFill="accent2" w:themeFillTint="33"/>
            <w:noWrap/>
            <w:hideMark/>
          </w:tcPr>
          <w:p w:rsidR="00496EF5" w:rsidRDefault="00496EF5" w:rsidP="009B250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4" w:type="dxa"/>
            <w:shd w:val="clear" w:color="auto" w:fill="FBE4D5" w:themeFill="accent2" w:themeFillTint="33"/>
            <w:noWrap/>
            <w:hideMark/>
          </w:tcPr>
          <w:p w:rsidR="00496EF5" w:rsidRPr="00F36C9F" w:rsidRDefault="00496EF5" w:rsidP="00666554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4548BC" w:rsidRPr="00F36C9F" w:rsidRDefault="004548BC">
      <w:pPr>
        <w:rPr>
          <w:sz w:val="20"/>
          <w:szCs w:val="20"/>
        </w:rPr>
      </w:pPr>
    </w:p>
    <w:sectPr w:rsidR="004548BC" w:rsidRPr="00F36C9F" w:rsidSect="00AA2C8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66554"/>
    <w:rsid w:val="00057885"/>
    <w:rsid w:val="0009447B"/>
    <w:rsid w:val="000B4745"/>
    <w:rsid w:val="0015479B"/>
    <w:rsid w:val="00167D2D"/>
    <w:rsid w:val="002117E2"/>
    <w:rsid w:val="00213883"/>
    <w:rsid w:val="00230064"/>
    <w:rsid w:val="002563D6"/>
    <w:rsid w:val="00296EF7"/>
    <w:rsid w:val="002C1A83"/>
    <w:rsid w:val="002E511F"/>
    <w:rsid w:val="0030754B"/>
    <w:rsid w:val="003078E6"/>
    <w:rsid w:val="00395863"/>
    <w:rsid w:val="003D09E9"/>
    <w:rsid w:val="003D3CCA"/>
    <w:rsid w:val="00425410"/>
    <w:rsid w:val="004548BC"/>
    <w:rsid w:val="00496EF5"/>
    <w:rsid w:val="004A5064"/>
    <w:rsid w:val="004F6D4B"/>
    <w:rsid w:val="004F761A"/>
    <w:rsid w:val="005308E3"/>
    <w:rsid w:val="00534C77"/>
    <w:rsid w:val="00552EC1"/>
    <w:rsid w:val="005665DF"/>
    <w:rsid w:val="005D5BF9"/>
    <w:rsid w:val="00613B8F"/>
    <w:rsid w:val="00625557"/>
    <w:rsid w:val="00666554"/>
    <w:rsid w:val="00737900"/>
    <w:rsid w:val="007B662C"/>
    <w:rsid w:val="007C31D7"/>
    <w:rsid w:val="007C487D"/>
    <w:rsid w:val="00830254"/>
    <w:rsid w:val="00916A99"/>
    <w:rsid w:val="0093409A"/>
    <w:rsid w:val="009A1EDF"/>
    <w:rsid w:val="009B250E"/>
    <w:rsid w:val="00A12D8D"/>
    <w:rsid w:val="00A61F65"/>
    <w:rsid w:val="00AA2C8F"/>
    <w:rsid w:val="00AC6E52"/>
    <w:rsid w:val="00AF6C90"/>
    <w:rsid w:val="00B1384C"/>
    <w:rsid w:val="00C03426"/>
    <w:rsid w:val="00C166BF"/>
    <w:rsid w:val="00C43A34"/>
    <w:rsid w:val="00C71D35"/>
    <w:rsid w:val="00C94D17"/>
    <w:rsid w:val="00C9543C"/>
    <w:rsid w:val="00CB2E37"/>
    <w:rsid w:val="00CB3231"/>
    <w:rsid w:val="00CE371B"/>
    <w:rsid w:val="00D374EF"/>
    <w:rsid w:val="00D74580"/>
    <w:rsid w:val="00DB4062"/>
    <w:rsid w:val="00DB455A"/>
    <w:rsid w:val="00E451AD"/>
    <w:rsid w:val="00F36C9F"/>
    <w:rsid w:val="00FE5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655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6554"/>
    <w:rPr>
      <w:color w:val="800080"/>
      <w:u w:val="single"/>
    </w:rPr>
  </w:style>
  <w:style w:type="paragraph" w:customStyle="1" w:styleId="font5">
    <w:name w:val="font5"/>
    <w:basedOn w:val="Normal"/>
    <w:rsid w:val="0066655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Normal"/>
    <w:rsid w:val="0066655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8">
    <w:name w:val="font8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font9">
    <w:name w:val="font9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</w:rPr>
  </w:style>
  <w:style w:type="paragraph" w:customStyle="1" w:styleId="font10">
    <w:name w:val="font10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FF0000"/>
    </w:rPr>
  </w:style>
  <w:style w:type="paragraph" w:customStyle="1" w:styleId="font11">
    <w:name w:val="font11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12">
    <w:name w:val="font12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font13">
    <w:name w:val="font13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14">
    <w:name w:val="font14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FF0000"/>
    </w:rPr>
  </w:style>
  <w:style w:type="paragraph" w:customStyle="1" w:styleId="font15">
    <w:name w:val="font15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font16">
    <w:name w:val="font16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17">
    <w:name w:val="font17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18">
    <w:name w:val="font18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</w:rPr>
  </w:style>
  <w:style w:type="paragraph" w:customStyle="1" w:styleId="font19">
    <w:name w:val="font19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font20">
    <w:name w:val="font20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</w:rPr>
  </w:style>
  <w:style w:type="paragraph" w:customStyle="1" w:styleId="font21">
    <w:name w:val="font21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font22">
    <w:name w:val="font22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23">
    <w:name w:val="font23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24">
    <w:name w:val="font24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25">
    <w:name w:val="font25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26">
    <w:name w:val="font26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font27">
    <w:name w:val="font27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28">
    <w:name w:val="font28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font29">
    <w:name w:val="font29"/>
    <w:basedOn w:val="Normal"/>
    <w:rsid w:val="00666554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</w:rPr>
  </w:style>
  <w:style w:type="paragraph" w:customStyle="1" w:styleId="xl65">
    <w:name w:val="xl65"/>
    <w:basedOn w:val="Normal"/>
    <w:rsid w:val="0066655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66">
    <w:name w:val="xl66"/>
    <w:basedOn w:val="Normal"/>
    <w:rsid w:val="00666554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</w:rPr>
  </w:style>
  <w:style w:type="paragraph" w:customStyle="1" w:styleId="xl67">
    <w:name w:val="xl67"/>
    <w:basedOn w:val="Normal"/>
    <w:rsid w:val="006665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68">
    <w:name w:val="xl68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69">
    <w:name w:val="xl69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0">
    <w:name w:val="xl7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71">
    <w:name w:val="xl7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2">
    <w:name w:val="xl72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3">
    <w:name w:val="xl73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4">
    <w:name w:val="xl74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5">
    <w:name w:val="xl75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6">
    <w:name w:val="xl76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7">
    <w:name w:val="xl77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78">
    <w:name w:val="xl78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79">
    <w:name w:val="xl79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80">
    <w:name w:val="xl8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81">
    <w:name w:val="xl8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82">
    <w:name w:val="xl82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83">
    <w:name w:val="xl83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84">
    <w:name w:val="xl84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85">
    <w:name w:val="xl85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86">
    <w:name w:val="xl8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87">
    <w:name w:val="xl87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88">
    <w:name w:val="xl88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89">
    <w:name w:val="xl89"/>
    <w:basedOn w:val="Normal"/>
    <w:rsid w:val="006665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0">
    <w:name w:val="xl9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1">
    <w:name w:val="xl91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2">
    <w:name w:val="xl9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3">
    <w:name w:val="xl93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4">
    <w:name w:val="xl94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5">
    <w:name w:val="xl95"/>
    <w:basedOn w:val="Normal"/>
    <w:rsid w:val="006665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96">
    <w:name w:val="xl9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97">
    <w:name w:val="xl97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98">
    <w:name w:val="xl98"/>
    <w:basedOn w:val="Normal"/>
    <w:rsid w:val="0066655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99">
    <w:name w:val="xl9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0">
    <w:name w:val="xl100"/>
    <w:basedOn w:val="Normal"/>
    <w:rsid w:val="0066655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101">
    <w:name w:val="xl10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02">
    <w:name w:val="xl10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03">
    <w:name w:val="xl103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104">
    <w:name w:val="xl104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05">
    <w:name w:val="xl105"/>
    <w:basedOn w:val="Normal"/>
    <w:rsid w:val="00666554"/>
    <w:pP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106">
    <w:name w:val="xl10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07">
    <w:name w:val="xl107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08">
    <w:name w:val="xl108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09">
    <w:name w:val="xl109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10">
    <w:name w:val="xl110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111">
    <w:name w:val="xl111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12">
    <w:name w:val="xl112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113">
    <w:name w:val="xl113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14">
    <w:name w:val="xl114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15">
    <w:name w:val="xl115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</w:rPr>
  </w:style>
  <w:style w:type="paragraph" w:customStyle="1" w:styleId="xl116">
    <w:name w:val="xl116"/>
    <w:basedOn w:val="Normal"/>
    <w:rsid w:val="00666554"/>
    <w:pPr>
      <w:pBdr>
        <w:top w:val="single" w:sz="4" w:space="0" w:color="auto"/>
        <w:lef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17">
    <w:name w:val="xl117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18">
    <w:name w:val="xl118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119">
    <w:name w:val="xl119"/>
    <w:basedOn w:val="Normal"/>
    <w:rsid w:val="00666554"/>
    <w:pPr>
      <w:pBdr>
        <w:top w:val="single" w:sz="4" w:space="0" w:color="auto"/>
        <w:lef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120">
    <w:name w:val="xl120"/>
    <w:basedOn w:val="Normal"/>
    <w:rsid w:val="00666554"/>
    <w:pPr>
      <w:pBdr>
        <w:top w:val="single" w:sz="4" w:space="0" w:color="auto"/>
        <w:lef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21">
    <w:name w:val="xl121"/>
    <w:basedOn w:val="Normal"/>
    <w:rsid w:val="00666554"/>
    <w:pPr>
      <w:pBdr>
        <w:top w:val="single" w:sz="4" w:space="0" w:color="auto"/>
        <w:lef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</w:rPr>
  </w:style>
  <w:style w:type="paragraph" w:customStyle="1" w:styleId="xl122">
    <w:name w:val="xl122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23">
    <w:name w:val="xl123"/>
    <w:basedOn w:val="Normal"/>
    <w:rsid w:val="00666554"/>
    <w:pPr>
      <w:pBdr>
        <w:left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24">
    <w:name w:val="xl124"/>
    <w:basedOn w:val="Normal"/>
    <w:rsid w:val="00666554"/>
    <w:pPr>
      <w:pBdr>
        <w:left w:val="single" w:sz="4" w:space="0" w:color="auto"/>
        <w:bottom w:val="single" w:sz="8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25">
    <w:name w:val="xl125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26">
    <w:name w:val="xl12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27">
    <w:name w:val="xl127"/>
    <w:basedOn w:val="Normal"/>
    <w:rsid w:val="00666554"/>
    <w:pPr>
      <w:shd w:val="clear" w:color="000000" w:fill="DA969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29">
    <w:name w:val="xl12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30">
    <w:name w:val="xl13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31">
    <w:name w:val="xl131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32">
    <w:name w:val="xl132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33">
    <w:name w:val="xl133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34">
    <w:name w:val="xl134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35">
    <w:name w:val="xl135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36">
    <w:name w:val="xl136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37">
    <w:name w:val="xl137"/>
    <w:basedOn w:val="Normal"/>
    <w:rsid w:val="00666554"/>
    <w:pPr>
      <w:pBdr>
        <w:top w:val="single" w:sz="4" w:space="0" w:color="auto"/>
        <w:bottom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138">
    <w:name w:val="xl138"/>
    <w:basedOn w:val="Normal"/>
    <w:rsid w:val="006665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39">
    <w:name w:val="xl139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40">
    <w:name w:val="xl140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141">
    <w:name w:val="xl14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42">
    <w:name w:val="xl14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143">
    <w:name w:val="xl143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</w:rPr>
  </w:style>
  <w:style w:type="paragraph" w:customStyle="1" w:styleId="xl144">
    <w:name w:val="xl144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45">
    <w:name w:val="xl145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46">
    <w:name w:val="xl14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47">
    <w:name w:val="xl147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48">
    <w:name w:val="xl148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49">
    <w:name w:val="xl14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50">
    <w:name w:val="xl15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51">
    <w:name w:val="xl15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152">
    <w:name w:val="xl152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53">
    <w:name w:val="xl153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54">
    <w:name w:val="xl154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55">
    <w:name w:val="xl155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156">
    <w:name w:val="xl15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57">
    <w:name w:val="xl157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58">
    <w:name w:val="xl158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59">
    <w:name w:val="xl159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160">
    <w:name w:val="xl160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61">
    <w:name w:val="xl161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62">
    <w:name w:val="xl16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63">
    <w:name w:val="xl163"/>
    <w:basedOn w:val="Normal"/>
    <w:rsid w:val="006665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64">
    <w:name w:val="xl164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65">
    <w:name w:val="xl165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66">
    <w:name w:val="xl166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67">
    <w:name w:val="xl167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68">
    <w:name w:val="xl168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169">
    <w:name w:val="xl169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70">
    <w:name w:val="xl170"/>
    <w:basedOn w:val="Normal"/>
    <w:rsid w:val="006665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71">
    <w:name w:val="xl171"/>
    <w:basedOn w:val="Normal"/>
    <w:rsid w:val="006665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72">
    <w:name w:val="xl17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173">
    <w:name w:val="xl173"/>
    <w:basedOn w:val="Normal"/>
    <w:rsid w:val="00666554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74">
    <w:name w:val="xl174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75">
    <w:name w:val="xl175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76">
    <w:name w:val="xl176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77">
    <w:name w:val="xl177"/>
    <w:basedOn w:val="Normal"/>
    <w:rsid w:val="006665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178">
    <w:name w:val="xl178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79">
    <w:name w:val="xl179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80">
    <w:name w:val="xl180"/>
    <w:basedOn w:val="Normal"/>
    <w:rsid w:val="0066655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1">
    <w:name w:val="xl181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2">
    <w:name w:val="xl182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3">
    <w:name w:val="xl183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4">
    <w:name w:val="xl184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5">
    <w:name w:val="xl185"/>
    <w:basedOn w:val="Normal"/>
    <w:rsid w:val="006665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186">
    <w:name w:val="xl186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7">
    <w:name w:val="xl187"/>
    <w:basedOn w:val="Normal"/>
    <w:rsid w:val="006665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8">
    <w:name w:val="xl188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89">
    <w:name w:val="xl18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90">
    <w:name w:val="xl190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FF00"/>
    </w:rPr>
  </w:style>
  <w:style w:type="paragraph" w:customStyle="1" w:styleId="xl191">
    <w:name w:val="xl191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192">
    <w:name w:val="xl19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193">
    <w:name w:val="xl193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194">
    <w:name w:val="xl194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195">
    <w:name w:val="xl195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96">
    <w:name w:val="xl196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197">
    <w:name w:val="xl197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98">
    <w:name w:val="xl198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199">
    <w:name w:val="xl19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00">
    <w:name w:val="xl20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201">
    <w:name w:val="xl20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02">
    <w:name w:val="xl20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03">
    <w:name w:val="xl203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04">
    <w:name w:val="xl204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05">
    <w:name w:val="xl205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06">
    <w:name w:val="xl20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FF0000"/>
    </w:rPr>
  </w:style>
  <w:style w:type="paragraph" w:customStyle="1" w:styleId="xl207">
    <w:name w:val="xl207"/>
    <w:basedOn w:val="Normal"/>
    <w:rsid w:val="0066655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FF0000"/>
    </w:rPr>
  </w:style>
  <w:style w:type="paragraph" w:customStyle="1" w:styleId="xl208">
    <w:name w:val="xl208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09">
    <w:name w:val="xl209"/>
    <w:basedOn w:val="Normal"/>
    <w:rsid w:val="006665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10">
    <w:name w:val="xl210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11">
    <w:name w:val="xl211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12">
    <w:name w:val="xl21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13">
    <w:name w:val="xl213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14">
    <w:name w:val="xl214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15">
    <w:name w:val="xl215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16">
    <w:name w:val="xl21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17">
    <w:name w:val="xl217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18">
    <w:name w:val="xl218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19">
    <w:name w:val="xl21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0">
    <w:name w:val="xl220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21">
    <w:name w:val="xl221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22">
    <w:name w:val="xl22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23">
    <w:name w:val="xl223"/>
    <w:basedOn w:val="Normal"/>
    <w:rsid w:val="0066655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4">
    <w:name w:val="xl224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5">
    <w:name w:val="xl225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6">
    <w:name w:val="xl22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</w:rPr>
  </w:style>
  <w:style w:type="paragraph" w:customStyle="1" w:styleId="xl227">
    <w:name w:val="xl227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8">
    <w:name w:val="xl228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29">
    <w:name w:val="xl22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30">
    <w:name w:val="xl230"/>
    <w:basedOn w:val="Normal"/>
    <w:rsid w:val="0066655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31">
    <w:name w:val="xl231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32">
    <w:name w:val="xl232"/>
    <w:basedOn w:val="Normal"/>
    <w:rsid w:val="006665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33">
    <w:name w:val="xl233"/>
    <w:basedOn w:val="Normal"/>
    <w:rsid w:val="006665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34">
    <w:name w:val="xl234"/>
    <w:basedOn w:val="Normal"/>
    <w:rsid w:val="006665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5">
    <w:name w:val="xl235"/>
    <w:basedOn w:val="Normal"/>
    <w:rsid w:val="0066655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36">
    <w:name w:val="xl23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37">
    <w:name w:val="xl237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38">
    <w:name w:val="xl238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FF0000"/>
      <w:sz w:val="24"/>
      <w:szCs w:val="24"/>
    </w:rPr>
  </w:style>
  <w:style w:type="paragraph" w:customStyle="1" w:styleId="xl239">
    <w:name w:val="xl239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40">
    <w:name w:val="xl24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241">
    <w:name w:val="xl24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42">
    <w:name w:val="xl242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43">
    <w:name w:val="xl243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44">
    <w:name w:val="xl244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45">
    <w:name w:val="xl245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46">
    <w:name w:val="xl24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247">
    <w:name w:val="xl247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248">
    <w:name w:val="xl248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49">
    <w:name w:val="xl249"/>
    <w:basedOn w:val="Normal"/>
    <w:rsid w:val="00666554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xl250">
    <w:name w:val="xl25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24"/>
      <w:szCs w:val="24"/>
    </w:rPr>
  </w:style>
  <w:style w:type="paragraph" w:customStyle="1" w:styleId="xl251">
    <w:name w:val="xl251"/>
    <w:basedOn w:val="Normal"/>
    <w:rsid w:val="0066655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52">
    <w:name w:val="xl252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253">
    <w:name w:val="xl253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color w:val="000000"/>
    </w:rPr>
  </w:style>
  <w:style w:type="paragraph" w:customStyle="1" w:styleId="xl254">
    <w:name w:val="xl254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55">
    <w:name w:val="xl255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</w:rPr>
  </w:style>
  <w:style w:type="paragraph" w:customStyle="1" w:styleId="xl256">
    <w:name w:val="xl256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57">
    <w:name w:val="xl257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258">
    <w:name w:val="xl258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59">
    <w:name w:val="xl259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260">
    <w:name w:val="xl260"/>
    <w:basedOn w:val="Normal"/>
    <w:rsid w:val="0066655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61">
    <w:name w:val="xl261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62">
    <w:name w:val="xl26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263">
    <w:name w:val="xl263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264">
    <w:name w:val="xl264"/>
    <w:basedOn w:val="Normal"/>
    <w:rsid w:val="0066655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65">
    <w:name w:val="xl265"/>
    <w:basedOn w:val="Normal"/>
    <w:rsid w:val="00666554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66">
    <w:name w:val="xl266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67">
    <w:name w:val="xl267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268">
    <w:name w:val="xl268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</w:rPr>
  </w:style>
  <w:style w:type="paragraph" w:customStyle="1" w:styleId="xl269">
    <w:name w:val="xl269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70">
    <w:name w:val="xl27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71">
    <w:name w:val="xl271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72">
    <w:name w:val="xl272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73">
    <w:name w:val="xl273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74">
    <w:name w:val="xl274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75">
    <w:name w:val="xl275"/>
    <w:basedOn w:val="Normal"/>
    <w:rsid w:val="00666554"/>
    <w:pP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Normal"/>
    <w:rsid w:val="00666554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7">
    <w:name w:val="xl277"/>
    <w:basedOn w:val="Normal"/>
    <w:rsid w:val="00666554"/>
    <w:pP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8">
    <w:name w:val="xl278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79">
    <w:name w:val="xl279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80">
    <w:name w:val="xl28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Sylfaen" w:eastAsia="Times New Roman" w:hAnsi="Sylfaen" w:cs="Times New Roman"/>
      <w:b/>
      <w:bCs/>
    </w:rPr>
  </w:style>
  <w:style w:type="paragraph" w:customStyle="1" w:styleId="xl281">
    <w:name w:val="xl281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82">
    <w:name w:val="xl282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83">
    <w:name w:val="xl283"/>
    <w:basedOn w:val="Normal"/>
    <w:rsid w:val="00666554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84">
    <w:name w:val="xl284"/>
    <w:basedOn w:val="Normal"/>
    <w:rsid w:val="0066655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85">
    <w:name w:val="xl285"/>
    <w:basedOn w:val="Normal"/>
    <w:rsid w:val="006665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86">
    <w:name w:val="xl286"/>
    <w:basedOn w:val="Normal"/>
    <w:rsid w:val="006665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87">
    <w:name w:val="xl287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36"/>
      <w:szCs w:val="36"/>
    </w:rPr>
  </w:style>
  <w:style w:type="paragraph" w:customStyle="1" w:styleId="xl288">
    <w:name w:val="xl288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89">
    <w:name w:val="xl289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0">
    <w:name w:val="xl290"/>
    <w:basedOn w:val="Normal"/>
    <w:rsid w:val="0066655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1">
    <w:name w:val="xl291"/>
    <w:basedOn w:val="Normal"/>
    <w:rsid w:val="0066655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2">
    <w:name w:val="xl292"/>
    <w:basedOn w:val="Normal"/>
    <w:rsid w:val="0066655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3">
    <w:name w:val="xl293"/>
    <w:basedOn w:val="Normal"/>
    <w:rsid w:val="0066655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4">
    <w:name w:val="xl294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5">
    <w:name w:val="xl295"/>
    <w:basedOn w:val="Normal"/>
    <w:rsid w:val="00666554"/>
    <w:pP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296">
    <w:name w:val="xl296"/>
    <w:basedOn w:val="Normal"/>
    <w:rsid w:val="0066655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7">
    <w:name w:val="xl297"/>
    <w:basedOn w:val="Normal"/>
    <w:rsid w:val="00666554"/>
    <w:pP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8">
    <w:name w:val="xl298"/>
    <w:basedOn w:val="Normal"/>
    <w:rsid w:val="0066655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99">
    <w:name w:val="xl299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0">
    <w:name w:val="xl300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1">
    <w:name w:val="xl301"/>
    <w:basedOn w:val="Normal"/>
    <w:rsid w:val="0066655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2">
    <w:name w:val="xl302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3">
    <w:name w:val="xl303"/>
    <w:basedOn w:val="Normal"/>
    <w:rsid w:val="0066655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4">
    <w:name w:val="xl304"/>
    <w:basedOn w:val="Normal"/>
    <w:rsid w:val="006665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</w:rPr>
  </w:style>
  <w:style w:type="paragraph" w:customStyle="1" w:styleId="xl305">
    <w:name w:val="xl305"/>
    <w:basedOn w:val="Normal"/>
    <w:rsid w:val="006665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6">
    <w:name w:val="xl306"/>
    <w:basedOn w:val="Normal"/>
    <w:rsid w:val="0066655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307">
    <w:name w:val="xl307"/>
    <w:basedOn w:val="Normal"/>
    <w:rsid w:val="0066655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table" w:styleId="TableGrid">
    <w:name w:val="Table Grid"/>
    <w:basedOn w:val="TableNormal"/>
    <w:uiPriority w:val="39"/>
    <w:rsid w:val="006665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3790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9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F810C-4D4E-47F8-89F5-7530763B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nana</cp:lastModifiedBy>
  <cp:revision>37</cp:revision>
  <cp:lastPrinted>2015-07-11T12:17:00Z</cp:lastPrinted>
  <dcterms:created xsi:type="dcterms:W3CDTF">2015-02-10T20:15:00Z</dcterms:created>
  <dcterms:modified xsi:type="dcterms:W3CDTF">2016-08-03T10:42:00Z</dcterms:modified>
</cp:coreProperties>
</file>